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AD" w:rsidRPr="00D75286" w:rsidRDefault="00FC2766" w:rsidP="00DA56C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</w:rPr>
      </w:pPr>
      <w:r w:rsidRPr="00D7528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110490</wp:posOffset>
            </wp:positionV>
            <wp:extent cx="3094355" cy="2390775"/>
            <wp:effectExtent l="0" t="0" r="0" b="9525"/>
            <wp:wrapThrough wrapText="bothSides">
              <wp:wrapPolygon edited="0">
                <wp:start x="0" y="0"/>
                <wp:lineTo x="0" y="21514"/>
                <wp:lineTo x="21409" y="21514"/>
                <wp:lineTo x="21409" y="0"/>
                <wp:lineTo x="0" y="0"/>
              </wp:wrapPolygon>
            </wp:wrapThrough>
            <wp:docPr id="8" name="Рисунок 8" descr="https://weblinks.ru/wp-content/uploads/2021/09/1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links.ru/wp-content/uploads/2021/09/13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0AD" w:rsidRPr="00D75286">
        <w:rPr>
          <w:rStyle w:val="c3"/>
          <w:b/>
          <w:bCs/>
          <w:color w:val="FF0000"/>
        </w:rPr>
        <w:t>ПРАВИЛА ЗДОРОВОГО ПИТАНИЯ:</w:t>
      </w:r>
    </w:p>
    <w:p w:rsidR="00805FB9" w:rsidRPr="00D75286" w:rsidRDefault="00805FB9" w:rsidP="00DA56C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C2766" w:rsidRPr="00FC2766" w:rsidRDefault="00FC2766" w:rsidP="00DA56C5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FC2766">
        <w:rPr>
          <w:color w:val="000000" w:themeColor="text1"/>
        </w:rPr>
        <w:t>Когда ребенок начинает ходить в школу, требования к его питанию меняются, ведь у школьников довольно большие психологические и умственные нагрузки. К тому же, многие дети посещают спортивные секции. При этом организм продолжает активно расти, поэтому к вопросам питания ребенка школьного возраста всегда следует уделять достаточно внимания</w:t>
      </w:r>
      <w:r w:rsidR="00DA56C5" w:rsidRPr="00D75286">
        <w:rPr>
          <w:color w:val="000000" w:themeColor="text1"/>
        </w:rPr>
        <w:t xml:space="preserve">. </w:t>
      </w:r>
      <w:r w:rsidRPr="00FC2766">
        <w:rPr>
          <w:color w:val="000000" w:themeColor="text1"/>
        </w:rPr>
        <w:t>Необходимо обеспечить правильное питание школьнику и приучить его к полезной еде.</w:t>
      </w:r>
    </w:p>
    <w:p w:rsidR="00DA56C5" w:rsidRPr="00D75286" w:rsidRDefault="00DA56C5" w:rsidP="00DA56C5">
      <w:pPr>
        <w:shd w:val="clear" w:color="auto" w:fill="FFFFFF"/>
        <w:ind w:firstLine="709"/>
        <w:jc w:val="both"/>
        <w:textAlignment w:val="baseline"/>
        <w:rPr>
          <w:b/>
          <w:bCs/>
          <w:color w:val="000000" w:themeColor="text1"/>
          <w:u w:val="single"/>
        </w:rPr>
      </w:pPr>
    </w:p>
    <w:p w:rsidR="00DA56C5" w:rsidRPr="00D75286" w:rsidRDefault="00DA56C5" w:rsidP="00DA56C5">
      <w:pPr>
        <w:shd w:val="clear" w:color="auto" w:fill="FFFFFF"/>
        <w:ind w:firstLine="709"/>
        <w:jc w:val="both"/>
        <w:textAlignment w:val="baseline"/>
        <w:rPr>
          <w:b/>
          <w:bCs/>
          <w:color w:val="000000" w:themeColor="text1"/>
          <w:u w:val="single"/>
        </w:rPr>
      </w:pPr>
    </w:p>
    <w:p w:rsidR="00FC2766" w:rsidRPr="00FC2766" w:rsidRDefault="00FC2766" w:rsidP="00DA56C5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FC2766">
        <w:rPr>
          <w:b/>
          <w:bCs/>
          <w:color w:val="FF0000"/>
          <w:sz w:val="28"/>
          <w:szCs w:val="28"/>
          <w:u w:val="single"/>
        </w:rPr>
        <w:t>Принципы здорового питания: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 xml:space="preserve">в течении дня с пищей должно поступать столько калорий, чтобы покрыть </w:t>
      </w:r>
      <w:proofErr w:type="spellStart"/>
      <w:r w:rsidRPr="00D75286">
        <w:rPr>
          <w:color w:val="000000" w:themeColor="text1"/>
        </w:rPr>
        <w:t>энергозатраты</w:t>
      </w:r>
      <w:proofErr w:type="spellEnd"/>
      <w:r w:rsidRPr="00D75286">
        <w:rPr>
          <w:color w:val="000000" w:themeColor="text1"/>
        </w:rPr>
        <w:t xml:space="preserve"> ребенка;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рацион школьника должен быть сбалансирован по незаменимым и заменимым нутриента</w:t>
      </w:r>
      <w:r w:rsidR="00DA56C5" w:rsidRPr="00D75286">
        <w:rPr>
          <w:color w:val="000000" w:themeColor="text1"/>
        </w:rPr>
        <w:t xml:space="preserve">м </w:t>
      </w:r>
      <w:r w:rsidRPr="00D75286">
        <w:rPr>
          <w:color w:val="000000" w:themeColor="text1"/>
        </w:rPr>
        <w:t>(биологически значимые элементы);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учитывать индивидуальные особенности организма ребенка;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минимум 60% белков в рационе ребенка-школьника должно поступать из продуктов животного происхождения;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количество получаемых с пищей углеводов для школьника должно быть в 4 раза больше, чем количество белка или количество жира;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быстрые углеводы (сладости) должны составлять до 10-20 % всех углеводов;</w:t>
      </w:r>
    </w:p>
    <w:p w:rsidR="00DA56C5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важно чтобы ребенок питался регулярно;</w:t>
      </w:r>
    </w:p>
    <w:p w:rsidR="00FC2766" w:rsidRPr="00D75286" w:rsidRDefault="00D7528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FC2766" w:rsidRPr="00D75286">
        <w:rPr>
          <w:color w:val="000000" w:themeColor="text1"/>
        </w:rPr>
        <w:t>рацион школьника должны входить: хлеб, картофель, злаки. Мучные изделия лучше готовить на муке грубого помола;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 xml:space="preserve">один-два раза в неделю в рацион должна быть включена рыба, а </w:t>
      </w:r>
      <w:proofErr w:type="gramStart"/>
      <w:r w:rsidRPr="00D75286">
        <w:rPr>
          <w:color w:val="000000" w:themeColor="text1"/>
        </w:rPr>
        <w:t>так же</w:t>
      </w:r>
      <w:proofErr w:type="gramEnd"/>
      <w:r w:rsidRPr="00D75286">
        <w:rPr>
          <w:color w:val="000000" w:themeColor="text1"/>
        </w:rPr>
        <w:t xml:space="preserve"> минимум 1 раз в неделю красное мясо;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бобовые рекомендуется включить в рацион 1-2 раза в неделю;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должно присутствовать пять порций овощей и фруктов</w:t>
      </w:r>
      <w:r w:rsidR="00D75286">
        <w:rPr>
          <w:color w:val="000000" w:themeColor="text1"/>
        </w:rPr>
        <w:t>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сладости и жирные продукты допустимы, если они собой не заменяют собой полезную и здоровую пищу, поскольку в печенье, тортах, вафлях, картофеле фри и других подобных продуктах очень мало витаминов и минеральных компонентов;</w:t>
      </w:r>
    </w:p>
    <w:p w:rsidR="00FC2766" w:rsidRPr="00D75286" w:rsidRDefault="00FC2766" w:rsidP="00DA56C5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стоит минимизировать поступление с пищей синтетических пищевых добавок, а так также специй;</w:t>
      </w:r>
    </w:p>
    <w:p w:rsidR="00D75286" w:rsidRPr="00D75286" w:rsidRDefault="00FC2766" w:rsidP="00D75286">
      <w:pPr>
        <w:pStyle w:val="a3"/>
        <w:numPr>
          <w:ilvl w:val="0"/>
          <w:numId w:val="6"/>
        </w:num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  <w:r w:rsidRPr="00D75286">
        <w:rPr>
          <w:color w:val="000000" w:themeColor="text1"/>
        </w:rPr>
        <w:t>включение в рацион свежевыжатых соков из овощей и фруктов</w:t>
      </w:r>
      <w:r w:rsidR="00DA56C5" w:rsidRPr="00D75286">
        <w:rPr>
          <w:color w:val="000000" w:themeColor="text1"/>
        </w:rPr>
        <w:t>.</w:t>
      </w:r>
    </w:p>
    <w:p w:rsidR="00DA56C5" w:rsidRPr="00E02D53" w:rsidRDefault="00D75286" w:rsidP="00D75286">
      <w:pPr>
        <w:shd w:val="clear" w:color="auto" w:fill="FFFFFF"/>
        <w:spacing w:after="75" w:line="238" w:lineRule="atLeast"/>
        <w:ind w:right="75" w:firstLine="360"/>
        <w:jc w:val="both"/>
        <w:rPr>
          <w:color w:val="FF0000"/>
          <w:sz w:val="28"/>
          <w:szCs w:val="28"/>
        </w:rPr>
      </w:pPr>
      <w:r w:rsidRPr="00E02D53">
        <w:rPr>
          <w:color w:val="FF0000"/>
          <w:sz w:val="28"/>
          <w:szCs w:val="28"/>
        </w:rPr>
        <w:t xml:space="preserve">Уважаемые родители! Надеемся, что наши советы помогут вам организовать правильное питание ваших детей. 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скоро заметите, что </w:t>
      </w:r>
      <w:r w:rsidRPr="00E02D53">
        <w:rPr>
          <w:color w:val="FF0000"/>
          <w:sz w:val="28"/>
          <w:szCs w:val="28"/>
        </w:rPr>
        <w:t>ребёнок</w:t>
      </w:r>
      <w:r w:rsidRPr="00E02D53">
        <w:rPr>
          <w:color w:val="FF0000"/>
          <w:sz w:val="28"/>
          <w:szCs w:val="28"/>
        </w:rPr>
        <w:t xml:space="preserve"> стал чаще радовать вас хорошим настроением, здоровым цветом лица и успехами в школе.</w:t>
      </w:r>
    </w:p>
    <w:p w:rsidR="00DA56C5" w:rsidRPr="00D75286" w:rsidRDefault="00DA56C5" w:rsidP="00DA56C5">
      <w:pPr>
        <w:shd w:val="clear" w:color="auto" w:fill="FFFFFF"/>
        <w:spacing w:after="75" w:line="238" w:lineRule="atLeast"/>
        <w:ind w:right="75"/>
        <w:jc w:val="both"/>
        <w:rPr>
          <w:color w:val="000000" w:themeColor="text1"/>
        </w:rPr>
      </w:pPr>
    </w:p>
    <w:p w:rsidR="00DA56C5" w:rsidRDefault="00DA56C5" w:rsidP="00DA56C5">
      <w:pPr>
        <w:shd w:val="clear" w:color="auto" w:fill="FFFFFF"/>
        <w:spacing w:after="75" w:line="238" w:lineRule="atLeast"/>
        <w:ind w:right="75"/>
        <w:jc w:val="both"/>
        <w:rPr>
          <w:color w:val="4D4D4D"/>
        </w:rPr>
      </w:pPr>
    </w:p>
    <w:p w:rsidR="00DA56C5" w:rsidRDefault="00DA56C5" w:rsidP="00DA56C5">
      <w:pPr>
        <w:shd w:val="clear" w:color="auto" w:fill="FFFFFF"/>
        <w:spacing w:after="75" w:line="238" w:lineRule="atLeast"/>
        <w:ind w:right="75"/>
        <w:jc w:val="both"/>
        <w:rPr>
          <w:color w:val="4D4D4D"/>
        </w:rPr>
      </w:pPr>
    </w:p>
    <w:p w:rsidR="00DA56C5" w:rsidRPr="00DA56C5" w:rsidRDefault="00DA56C5" w:rsidP="00DA56C5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</w:p>
    <w:p w:rsidR="00D75286" w:rsidRPr="00E02D53" w:rsidRDefault="00DA56C5" w:rsidP="00D75286">
      <w:pPr>
        <w:shd w:val="clear" w:color="auto" w:fill="FFFFFF"/>
        <w:spacing w:line="330" w:lineRule="atLeast"/>
        <w:jc w:val="center"/>
        <w:rPr>
          <w:color w:val="7030A0"/>
          <w:sz w:val="32"/>
          <w:szCs w:val="32"/>
        </w:rPr>
      </w:pPr>
      <w:r w:rsidRPr="00DA56C5">
        <w:rPr>
          <w:b/>
          <w:bCs/>
          <w:color w:val="7030A0"/>
          <w:sz w:val="32"/>
          <w:szCs w:val="32"/>
        </w:rPr>
        <w:lastRenderedPageBreak/>
        <w:t>Памятка</w:t>
      </w:r>
      <w:r w:rsidRPr="00E02D53">
        <w:rPr>
          <w:b/>
          <w:bCs/>
          <w:color w:val="7030A0"/>
          <w:sz w:val="32"/>
          <w:szCs w:val="32"/>
        </w:rPr>
        <w:t xml:space="preserve"> для родителей</w:t>
      </w:r>
    </w:p>
    <w:p w:rsidR="00D75286" w:rsidRDefault="00D75286" w:rsidP="00D75286">
      <w:pPr>
        <w:shd w:val="clear" w:color="auto" w:fill="FFFFFF"/>
        <w:spacing w:line="330" w:lineRule="atLeast"/>
        <w:ind w:firstLine="708"/>
        <w:jc w:val="both"/>
      </w:pPr>
      <w:r>
        <w:t xml:space="preserve">Почему детям необходимо здоровое питание? Ваш ребёнок - самый лучший! Он заслуживает быть здоровым, жизнерадостным и успешным. Если вы хотите, чтобы ваши дети росли сильными, активными и приносили «пятерки» - чаще обращайте внимание на то, что они едят. Ведь пища -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ребёнка в этот период - залог его хорошего физического и психического здоровья на всю жизнь. Уверенность в себе, успехи в учёбе, концентрация внимания и способность к запоминанию, напрямую зависят от рациона питания. </w:t>
      </w:r>
    </w:p>
    <w:p w:rsidR="00D75286" w:rsidRPr="00107DF4" w:rsidRDefault="00D75286" w:rsidP="00D75286">
      <w:pPr>
        <w:shd w:val="clear" w:color="auto" w:fill="FFFFFF"/>
        <w:spacing w:line="330" w:lineRule="atLeast"/>
        <w:jc w:val="both"/>
        <w:rPr>
          <w:color w:val="FF0000"/>
        </w:rPr>
      </w:pPr>
      <w:r w:rsidRPr="00107DF4">
        <w:rPr>
          <w:color w:val="FF0000"/>
        </w:rPr>
        <w:t xml:space="preserve">«ГЛАВНОЕ - ВОВРЕМЯ ПОДКРЕПИТЬСЯ!» </w:t>
      </w:r>
    </w:p>
    <w:p w:rsidR="00D75286" w:rsidRDefault="00D75286" w:rsidP="00E02D53">
      <w:pPr>
        <w:shd w:val="clear" w:color="auto" w:fill="FFFFFF"/>
        <w:spacing w:line="330" w:lineRule="atLeast"/>
        <w:ind w:firstLine="708"/>
        <w:jc w:val="both"/>
      </w:pPr>
      <w:r>
        <w:t xml:space="preserve">Учебный день по </w:t>
      </w:r>
      <w:proofErr w:type="spellStart"/>
      <w:r>
        <w:t>энергозатратам</w:t>
      </w:r>
      <w:proofErr w:type="spellEnd"/>
      <w:r>
        <w:t xml:space="preserve"> можно сравнить с многочасовым спортивным соревнованием. Ритм жизни школьника очень динамичен: он учит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ребёнка. Школьник испытывает огромную потребность в пищевых веществах, витаминах и минералах, особенно в белке, железе, кальции, йоде.</w:t>
      </w:r>
    </w:p>
    <w:p w:rsidR="00D75286" w:rsidRDefault="00D75286" w:rsidP="00D75286">
      <w:pPr>
        <w:shd w:val="clear" w:color="auto" w:fill="FFFFFF"/>
        <w:spacing w:line="330" w:lineRule="atLeast"/>
        <w:jc w:val="both"/>
      </w:pPr>
      <w:r>
        <w:t xml:space="preserve"> </w:t>
      </w:r>
      <w:r w:rsidRPr="00107DF4">
        <w:rPr>
          <w:color w:val="FF0000"/>
        </w:rPr>
        <w:t>КАК ОБЕСПЕЧИТЬ ЗДОРОВОЕ ПИТАНИЕ СВОИМ ДЕТЯМ?</w:t>
      </w:r>
    </w:p>
    <w:p w:rsidR="00D75286" w:rsidRPr="00107DF4" w:rsidRDefault="00D75286" w:rsidP="00D75286">
      <w:pPr>
        <w:shd w:val="clear" w:color="auto" w:fill="FFFFFF"/>
        <w:spacing w:line="330" w:lineRule="atLeast"/>
        <w:jc w:val="both"/>
        <w:rPr>
          <w:color w:val="7030A0"/>
        </w:rPr>
      </w:pPr>
      <w:r w:rsidRPr="00107DF4">
        <w:rPr>
          <w:color w:val="7030A0"/>
        </w:rPr>
        <w:t xml:space="preserve"> 1. РАЗНООБРАЗЬТЕ РАЦИОН ПИТАНИЯ ШКОЛЬНИКА. ВСЕ ПРОДУКТЫ ДЕЛЯТСЯ НА 5 ОСНОВНЫХ ГРУПП:</w:t>
      </w:r>
    </w:p>
    <w:p w:rsidR="00D75286" w:rsidRDefault="00D75286" w:rsidP="00D75286">
      <w:pPr>
        <w:shd w:val="clear" w:color="auto" w:fill="FFFFFF"/>
        <w:spacing w:line="330" w:lineRule="atLeast"/>
        <w:jc w:val="both"/>
      </w:pPr>
      <w:r>
        <w:t xml:space="preserve"> 1. Хлеб, крупяные и макаронные изделия. 2. Овощи, фрукты, ягоды. 3. Мясо, птица, рыба, бобовые, яйца и орехи. 4. Молочные продукты, сыры. 5. Жиры, масла, сладости. В ежедневное меню ребёнка и подростка должны входить продукты из всех 5 основных групп. Только тогда питание растущий организм школьника получит полный набор необходимых пищевых веществ в достаточном количестве. </w:t>
      </w:r>
    </w:p>
    <w:p w:rsidR="00D75286" w:rsidRDefault="00D75286" w:rsidP="00D75286">
      <w:pPr>
        <w:shd w:val="clear" w:color="auto" w:fill="FFFFFF"/>
        <w:spacing w:line="330" w:lineRule="atLeast"/>
        <w:jc w:val="both"/>
      </w:pPr>
      <w:r w:rsidRPr="00107DF4">
        <w:rPr>
          <w:color w:val="7030A0"/>
        </w:rPr>
        <w:t xml:space="preserve">2. СБАЛАНСИРУЙТЕ ПИТАНИЕ РЕБЁНКА. </w:t>
      </w:r>
      <w:r>
        <w:t xml:space="preserve"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1:1:4. </w:t>
      </w:r>
    </w:p>
    <w:p w:rsidR="00D75286" w:rsidRDefault="00D75286" w:rsidP="00D75286">
      <w:pPr>
        <w:shd w:val="clear" w:color="auto" w:fill="FFFFFF"/>
        <w:spacing w:line="330" w:lineRule="atLeast"/>
        <w:jc w:val="both"/>
      </w:pPr>
      <w:r w:rsidRPr="00107DF4">
        <w:rPr>
          <w:color w:val="7030A0"/>
        </w:rPr>
        <w:t xml:space="preserve">ОСНОВНОЙ ИСТОЧНИК БЕЛКОВ: </w:t>
      </w:r>
      <w:r>
        <w:t xml:space="preserve">мясо, рыба, яйца, молочные и кисломолочные продукты (кефир, творог, сыры), крупы. </w:t>
      </w:r>
    </w:p>
    <w:p w:rsidR="00D75286" w:rsidRDefault="00D75286" w:rsidP="00D75286">
      <w:pPr>
        <w:shd w:val="clear" w:color="auto" w:fill="FFFFFF"/>
        <w:spacing w:line="330" w:lineRule="atLeast"/>
        <w:jc w:val="both"/>
      </w:pPr>
      <w:r w:rsidRPr="00107DF4">
        <w:rPr>
          <w:color w:val="7030A0"/>
        </w:rPr>
        <w:t xml:space="preserve">ОСНОВНОЙ ИСТОЧНИК ЖИВОТНЫХ ЖИРОВ: </w:t>
      </w:r>
      <w:r>
        <w:t xml:space="preserve">мясные и молочные продукты. </w:t>
      </w:r>
      <w:r w:rsidRPr="00107DF4">
        <w:rPr>
          <w:color w:val="7030A0"/>
        </w:rPr>
        <w:t>ОСНОВНОЙ ИСТОЧНИК РАСТИТЕЛЬНЫХ ЖИРОВ</w:t>
      </w:r>
      <w:r>
        <w:t xml:space="preserve">: подсолнечное, кукурузное и рыжиковое масло, орехи (фундук, грецкий, кедровый и т.д.), семена подсолнечника. </w:t>
      </w:r>
      <w:r w:rsidRPr="00107DF4">
        <w:rPr>
          <w:color w:val="7030A0"/>
        </w:rPr>
        <w:t xml:space="preserve">ОСНОВНОЙ ИСТОЧНИК ЛЕГКОУСВОЯЕМЫХ УГЛЕВОДОВ: </w:t>
      </w:r>
      <w:r>
        <w:t xml:space="preserve">свежие плоды (фрукты) и ягоды, молочные продукты. </w:t>
      </w:r>
    </w:p>
    <w:p w:rsidR="00D75286" w:rsidRDefault="00D75286" w:rsidP="00D75286">
      <w:pPr>
        <w:shd w:val="clear" w:color="auto" w:fill="FFFFFF"/>
        <w:spacing w:line="330" w:lineRule="atLeast"/>
        <w:jc w:val="both"/>
      </w:pPr>
      <w:r w:rsidRPr="00107DF4">
        <w:rPr>
          <w:color w:val="7030A0"/>
        </w:rPr>
        <w:t xml:space="preserve">ОСНОВНОЙ ИСТОЧНИК ПИЩЕВЫХ ВОЛОКОН (КЛЕТЧАТКИ): </w:t>
      </w:r>
      <w:r>
        <w:t xml:space="preserve">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 </w:t>
      </w:r>
    </w:p>
    <w:p w:rsidR="004A7634" w:rsidRPr="00107DF4" w:rsidRDefault="00D75286" w:rsidP="00107DF4">
      <w:pPr>
        <w:shd w:val="clear" w:color="auto" w:fill="FFFFFF"/>
        <w:spacing w:line="330" w:lineRule="atLeast"/>
        <w:ind w:firstLine="708"/>
        <w:jc w:val="both"/>
        <w:rPr>
          <w:color w:val="FF0000"/>
          <w:sz w:val="28"/>
          <w:szCs w:val="28"/>
        </w:rPr>
      </w:pPr>
      <w:r w:rsidRPr="00107DF4">
        <w:rPr>
          <w:color w:val="FF0000"/>
          <w:sz w:val="28"/>
          <w:szCs w:val="28"/>
        </w:rPr>
        <w:t>Меню школьника должно быть разнообразным. Если вы хотите, чтобы ребёнок ел с аппетитом, не увлекайтесь «супами на неделю»</w:t>
      </w:r>
    </w:p>
    <w:sectPr w:rsidR="004A7634" w:rsidRPr="00107DF4" w:rsidSect="00DA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1907"/>
    <w:multiLevelType w:val="hybridMultilevel"/>
    <w:tmpl w:val="9780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81CD1"/>
    <w:multiLevelType w:val="multilevel"/>
    <w:tmpl w:val="609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A3580"/>
    <w:multiLevelType w:val="multilevel"/>
    <w:tmpl w:val="6072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D1175"/>
    <w:multiLevelType w:val="hybridMultilevel"/>
    <w:tmpl w:val="BA84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D3CC5"/>
    <w:multiLevelType w:val="multilevel"/>
    <w:tmpl w:val="0FB8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839E9"/>
    <w:multiLevelType w:val="multilevel"/>
    <w:tmpl w:val="C70C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57133"/>
    <w:multiLevelType w:val="multilevel"/>
    <w:tmpl w:val="01C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442FB"/>
    <w:multiLevelType w:val="hybridMultilevel"/>
    <w:tmpl w:val="9B0A3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04"/>
    <w:rsid w:val="00107DF4"/>
    <w:rsid w:val="002900AD"/>
    <w:rsid w:val="004A7634"/>
    <w:rsid w:val="004A7C04"/>
    <w:rsid w:val="00805FB9"/>
    <w:rsid w:val="00D75286"/>
    <w:rsid w:val="00DA56C5"/>
    <w:rsid w:val="00E02D53"/>
    <w:rsid w:val="00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EFBE7-EE1E-4DCD-B1B1-92F7A10B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00AD"/>
    <w:pPr>
      <w:spacing w:before="100" w:beforeAutospacing="1" w:after="100" w:afterAutospacing="1"/>
    </w:pPr>
  </w:style>
  <w:style w:type="character" w:customStyle="1" w:styleId="c1">
    <w:name w:val="c1"/>
    <w:basedOn w:val="a0"/>
    <w:rsid w:val="002900AD"/>
  </w:style>
  <w:style w:type="character" w:customStyle="1" w:styleId="c3">
    <w:name w:val="c3"/>
    <w:basedOn w:val="a0"/>
    <w:rsid w:val="002900AD"/>
  </w:style>
  <w:style w:type="character" w:customStyle="1" w:styleId="c8">
    <w:name w:val="c8"/>
    <w:basedOn w:val="a0"/>
    <w:rsid w:val="002900AD"/>
  </w:style>
  <w:style w:type="character" w:customStyle="1" w:styleId="c5">
    <w:name w:val="c5"/>
    <w:basedOn w:val="a0"/>
    <w:rsid w:val="002900AD"/>
  </w:style>
  <w:style w:type="character" w:customStyle="1" w:styleId="c13">
    <w:name w:val="c13"/>
    <w:basedOn w:val="a0"/>
    <w:rsid w:val="002900AD"/>
  </w:style>
  <w:style w:type="paragraph" w:styleId="a3">
    <w:name w:val="List Paragraph"/>
    <w:basedOn w:val="a"/>
    <w:uiPriority w:val="34"/>
    <w:qFormat/>
    <w:rsid w:val="00DA56C5"/>
    <w:pPr>
      <w:ind w:left="720"/>
      <w:contextualSpacing/>
    </w:pPr>
  </w:style>
  <w:style w:type="paragraph" w:styleId="a4">
    <w:name w:val="No Spacing"/>
    <w:uiPriority w:val="1"/>
    <w:qFormat/>
    <w:rsid w:val="00D7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2022-11-22T01:08:00Z</dcterms:created>
  <dcterms:modified xsi:type="dcterms:W3CDTF">2022-11-22T01:08:00Z</dcterms:modified>
</cp:coreProperties>
</file>