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31" w:rsidRPr="00280B54" w:rsidRDefault="003E51EE" w:rsidP="0017373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15F5BECF" wp14:editId="0FA5D4EF">
            <wp:simplePos x="0" y="0"/>
            <wp:positionH relativeFrom="column">
              <wp:posOffset>-1080136</wp:posOffset>
            </wp:positionH>
            <wp:positionV relativeFrom="paragraph">
              <wp:posOffset>-720090</wp:posOffset>
            </wp:positionV>
            <wp:extent cx="7517081" cy="1065552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655" cy="10663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B2AF0" w:rsidRDefault="005B2AF0" w:rsidP="00B22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F0" w:rsidRDefault="005B2AF0" w:rsidP="00B22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1EE" w:rsidRDefault="003E51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2A54" w:rsidRDefault="005A154B" w:rsidP="00B22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116B6" w:rsidRPr="008116B6" w:rsidRDefault="008116B6" w:rsidP="0004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5B4264" w:rsidRPr="00280B54" w:rsidRDefault="005B4264" w:rsidP="005B42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B54">
        <w:rPr>
          <w:sz w:val="28"/>
          <w:szCs w:val="28"/>
        </w:rPr>
        <w:t xml:space="preserve">В настоящее время содержание, роль, назначение и условия реализации программ дополнительного образования закреплены в следующих нормативных документах: </w:t>
      </w:r>
    </w:p>
    <w:p w:rsidR="005B4264" w:rsidRPr="00280B54" w:rsidRDefault="005B4264" w:rsidP="005B42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54">
        <w:rPr>
          <w:rFonts w:ascii="Times New Roman" w:hAnsi="Times New Roman" w:cs="Times New Roman"/>
          <w:sz w:val="28"/>
          <w:szCs w:val="28"/>
        </w:rPr>
        <w:t>− Федеральный закон от 29.12.2012 N 273-ФЗ (ред. от 30.12.2021) "Об образовании в Российской Федерации" (с изм. и доп., вступ. в силу с 01.03.2022);</w:t>
      </w:r>
    </w:p>
    <w:p w:rsidR="005B4264" w:rsidRPr="00280B54" w:rsidRDefault="005B4264" w:rsidP="005B42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54">
        <w:rPr>
          <w:rFonts w:ascii="Times New Roman" w:hAnsi="Times New Roman" w:cs="Times New Roman"/>
          <w:sz w:val="28"/>
          <w:szCs w:val="28"/>
        </w:rPr>
        <w:t xml:space="preserve"> − Стратегия развития воспитания в Российской Федерации до 2025 года, утвержденная распоряжением Правительства РФ от 29.05.2015 г. № 996-р.;</w:t>
      </w:r>
    </w:p>
    <w:p w:rsidR="005B4264" w:rsidRPr="00280B54" w:rsidRDefault="005B4264" w:rsidP="005B42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54">
        <w:rPr>
          <w:rFonts w:ascii="Times New Roman" w:hAnsi="Times New Roman" w:cs="Times New Roman"/>
          <w:sz w:val="28"/>
          <w:szCs w:val="28"/>
        </w:rPr>
        <w:t xml:space="preserve"> − Концепция развития дополнительного образования детей до 2030 (Распоряжение Правительства РФ от 31.03.2022 г. № 678-р); </w:t>
      </w:r>
    </w:p>
    <w:p w:rsidR="005B4264" w:rsidRPr="00280B54" w:rsidRDefault="005B4264" w:rsidP="005B42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54">
        <w:rPr>
          <w:rFonts w:ascii="Times New Roman" w:hAnsi="Times New Roman" w:cs="Times New Roman"/>
          <w:sz w:val="28"/>
          <w:szCs w:val="28"/>
        </w:rPr>
        <w:t xml:space="preserve">− Приказ Минобрнауки и Минпросвещения России от 05 августа 2020 г. № 882/391 «Об организации и осуществлении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  </w:t>
      </w:r>
    </w:p>
    <w:p w:rsidR="005B4264" w:rsidRPr="00280B54" w:rsidRDefault="005B4264" w:rsidP="005B42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54">
        <w:rPr>
          <w:rFonts w:ascii="Times New Roman" w:hAnsi="Times New Roman" w:cs="Times New Roman"/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5B4264" w:rsidRPr="00280B54" w:rsidRDefault="005B4264" w:rsidP="005B42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54">
        <w:rPr>
          <w:rFonts w:ascii="Times New Roman" w:hAnsi="Times New Roman" w:cs="Times New Roman"/>
          <w:sz w:val="28"/>
          <w:szCs w:val="28"/>
        </w:rPr>
        <w:t xml:space="preserve">− Приказ Министерства просвещения Российской Федерации от 22.07.2022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5B4264" w:rsidRPr="00280B54" w:rsidRDefault="005B4264" w:rsidP="005B42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54">
        <w:rPr>
          <w:rFonts w:ascii="Times New Roman" w:hAnsi="Times New Roman" w:cs="Times New Roman"/>
          <w:sz w:val="28"/>
          <w:szCs w:val="28"/>
        </w:rPr>
        <w:t xml:space="preserve">−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5B4264" w:rsidRPr="00280B54" w:rsidRDefault="005B4264" w:rsidP="005B42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54">
        <w:rPr>
          <w:rFonts w:ascii="Times New Roman" w:hAnsi="Times New Roman" w:cs="Times New Roman"/>
          <w:sz w:val="28"/>
          <w:szCs w:val="28"/>
        </w:rPr>
        <w:lastRenderedPageBreak/>
        <w:t xml:space="preserve">− Письмо Министерства образования и науки Российской Федерации от 29.03.2016 г. № ВК-641/09 «Методические рекомендации </w:t>
      </w:r>
      <w:r w:rsidRPr="00280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реализации адаптированных дополнительных общеобразовательных программ, </w:t>
      </w:r>
      <w:r w:rsidRPr="00280B54">
        <w:rPr>
          <w:rFonts w:ascii="Times New Roman" w:hAnsi="Times New Roman" w:cs="Times New Roman"/>
          <w:sz w:val="28"/>
          <w:szCs w:val="28"/>
        </w:rPr>
        <w:t xml:space="preserve">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5B4264" w:rsidRPr="00280B54" w:rsidRDefault="005B4264" w:rsidP="005B42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54">
        <w:rPr>
          <w:rFonts w:ascii="Times New Roman" w:hAnsi="Times New Roman" w:cs="Times New Roman"/>
          <w:sz w:val="28"/>
          <w:szCs w:val="28"/>
        </w:rPr>
        <w:t xml:space="preserve">−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:rsidR="005B4264" w:rsidRPr="00280B54" w:rsidRDefault="005B4264" w:rsidP="005B42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54">
        <w:rPr>
          <w:rFonts w:ascii="Times New Roman" w:hAnsi="Times New Roman" w:cs="Times New Roman"/>
          <w:sz w:val="28"/>
          <w:szCs w:val="28"/>
        </w:rPr>
        <w:t xml:space="preserve">− 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:rsidR="005B4264" w:rsidRDefault="005B4264" w:rsidP="005B4264">
      <w:pPr>
        <w:pStyle w:val="41"/>
        <w:spacing w:line="360" w:lineRule="auto"/>
        <w:ind w:firstLine="709"/>
      </w:pPr>
      <w:r w:rsidRPr="00280B54">
        <w:t>−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</w:t>
      </w:r>
      <w:r>
        <w:t xml:space="preserve"> воспитания и обучения, отдыха и оздоровления детей и молодежи».</w:t>
      </w:r>
    </w:p>
    <w:p w:rsidR="00257356" w:rsidRPr="00257356" w:rsidRDefault="00257356" w:rsidP="00257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56">
        <w:rPr>
          <w:rFonts w:ascii="Times New Roman" w:hAnsi="Times New Roman" w:cs="Times New Roman"/>
          <w:sz w:val="28"/>
          <w:szCs w:val="28"/>
        </w:rPr>
        <w:t>Рабочая программа курса разработана для группы в количестве 10 человек (возраст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7356">
        <w:rPr>
          <w:rFonts w:ascii="Times New Roman" w:hAnsi="Times New Roman" w:cs="Times New Roman"/>
          <w:sz w:val="28"/>
          <w:szCs w:val="28"/>
        </w:rPr>
        <w:t>-17 лет) реализуется на базе центра «Точки роста» и направленна на создание условий для расширения содержания общего образования с целью развития у обучающихся естественно-научной грамотности, формирования критического и креативного мышления, совершенствования навыков естественно-научной направленности, а также повышения качества образования.</w:t>
      </w:r>
    </w:p>
    <w:p w:rsidR="00257356" w:rsidRPr="00257356" w:rsidRDefault="00257356" w:rsidP="00257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56">
        <w:rPr>
          <w:rFonts w:ascii="Times New Roman" w:hAnsi="Times New Roman" w:cs="Times New Roman"/>
          <w:sz w:val="28"/>
          <w:szCs w:val="28"/>
        </w:rPr>
        <w:t xml:space="preserve"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</w:t>
      </w:r>
      <w:r w:rsidRPr="00257356">
        <w:rPr>
          <w:rFonts w:ascii="Times New Roman" w:hAnsi="Times New Roman" w:cs="Times New Roman"/>
          <w:sz w:val="28"/>
          <w:szCs w:val="28"/>
        </w:rPr>
        <w:lastRenderedPageBreak/>
        <w:t>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257356" w:rsidRPr="00257356" w:rsidRDefault="00257356" w:rsidP="00257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56">
        <w:rPr>
          <w:rFonts w:ascii="Times New Roman" w:hAnsi="Times New Roman" w:cs="Times New Roman"/>
          <w:sz w:val="28"/>
          <w:szCs w:val="28"/>
        </w:rP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257356" w:rsidRPr="00257356" w:rsidRDefault="00257356" w:rsidP="00257356">
      <w:pPr>
        <w:pStyle w:val="a9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57356">
        <w:rPr>
          <w:rFonts w:ascii="Times New Roman" w:hAnsi="Times New Roman" w:cs="Times New Roman"/>
          <w:sz w:val="28"/>
          <w:szCs w:val="28"/>
        </w:rPr>
        <w:t>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257356" w:rsidRPr="00257356" w:rsidRDefault="00257356" w:rsidP="00257356">
      <w:pPr>
        <w:pStyle w:val="a9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57356">
        <w:rPr>
          <w:rFonts w:ascii="Times New Roman" w:hAnsi="Times New Roman" w:cs="Times New Roman"/>
          <w:sz w:val="28"/>
          <w:szCs w:val="28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257356" w:rsidRPr="00257356" w:rsidRDefault="00257356" w:rsidP="00257356">
      <w:pPr>
        <w:pStyle w:val="a9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57356">
        <w:rPr>
          <w:rFonts w:ascii="Times New Roman" w:hAnsi="Times New Roman" w:cs="Times New Roman"/>
          <w:sz w:val="28"/>
          <w:szCs w:val="28"/>
        </w:rPr>
        <w:t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</w:t>
      </w:r>
    </w:p>
    <w:p w:rsidR="00257356" w:rsidRPr="00257356" w:rsidRDefault="00257356" w:rsidP="00257356">
      <w:pPr>
        <w:pStyle w:val="a9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57356">
        <w:rPr>
          <w:rFonts w:ascii="Times New Roman" w:hAnsi="Times New Roman" w:cs="Times New Roman"/>
          <w:sz w:val="28"/>
          <w:szCs w:val="28"/>
        </w:rPr>
        <w:t>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</w:p>
    <w:p w:rsidR="00257356" w:rsidRPr="00257356" w:rsidRDefault="00257356" w:rsidP="00257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56">
        <w:rPr>
          <w:rFonts w:ascii="Times New Roman" w:hAnsi="Times New Roman" w:cs="Times New Roman"/>
          <w:sz w:val="28"/>
          <w:szCs w:val="28"/>
        </w:rPr>
        <w:t>Переход к каждому этапу представления информации занимает достаточно большой промежуток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56">
        <w:rPr>
          <w:rFonts w:ascii="Times New Roman" w:hAnsi="Times New Roman" w:cs="Times New Roman"/>
          <w:sz w:val="28"/>
          <w:szCs w:val="28"/>
        </w:rPr>
        <w:t xml:space="preserve">В этом плане 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 </w:t>
      </w:r>
    </w:p>
    <w:p w:rsidR="00257356" w:rsidRPr="00257356" w:rsidRDefault="00257356" w:rsidP="00257356">
      <w:pPr>
        <w:pStyle w:val="a9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57356">
        <w:rPr>
          <w:rFonts w:ascii="Times New Roman" w:hAnsi="Times New Roman" w:cs="Times New Roman"/>
          <w:sz w:val="28"/>
          <w:szCs w:val="28"/>
        </w:rPr>
        <w:lastRenderedPageBreak/>
        <w:t>определение проблемы;</w:t>
      </w:r>
    </w:p>
    <w:p w:rsidR="00257356" w:rsidRPr="00257356" w:rsidRDefault="00257356" w:rsidP="00257356">
      <w:pPr>
        <w:pStyle w:val="a9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57356">
        <w:rPr>
          <w:rFonts w:ascii="Times New Roman" w:hAnsi="Times New Roman" w:cs="Times New Roman"/>
          <w:sz w:val="28"/>
          <w:szCs w:val="28"/>
        </w:rPr>
        <w:t>постановка исследовательской задачи;</w:t>
      </w:r>
    </w:p>
    <w:p w:rsidR="00257356" w:rsidRPr="00257356" w:rsidRDefault="00257356" w:rsidP="00257356">
      <w:pPr>
        <w:pStyle w:val="a9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57356">
        <w:rPr>
          <w:rFonts w:ascii="Times New Roman" w:hAnsi="Times New Roman" w:cs="Times New Roman"/>
          <w:sz w:val="28"/>
          <w:szCs w:val="28"/>
        </w:rPr>
        <w:t>планирование решения задачи;</w:t>
      </w:r>
    </w:p>
    <w:p w:rsidR="00257356" w:rsidRPr="00257356" w:rsidRDefault="00257356" w:rsidP="00257356">
      <w:pPr>
        <w:pStyle w:val="a9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57356">
        <w:rPr>
          <w:rFonts w:ascii="Times New Roman" w:hAnsi="Times New Roman" w:cs="Times New Roman"/>
          <w:sz w:val="28"/>
          <w:szCs w:val="28"/>
        </w:rPr>
        <w:t>построение моделей;</w:t>
      </w:r>
    </w:p>
    <w:p w:rsidR="00257356" w:rsidRPr="00257356" w:rsidRDefault="00257356" w:rsidP="00257356">
      <w:pPr>
        <w:pStyle w:val="a9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57356">
        <w:rPr>
          <w:rFonts w:ascii="Times New Roman" w:hAnsi="Times New Roman" w:cs="Times New Roman"/>
          <w:sz w:val="28"/>
          <w:szCs w:val="28"/>
        </w:rPr>
        <w:t>выдвижение гипотез;</w:t>
      </w:r>
    </w:p>
    <w:p w:rsidR="00257356" w:rsidRPr="00257356" w:rsidRDefault="00257356" w:rsidP="00257356">
      <w:pPr>
        <w:pStyle w:val="a9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57356">
        <w:rPr>
          <w:rFonts w:ascii="Times New Roman" w:hAnsi="Times New Roman" w:cs="Times New Roman"/>
          <w:sz w:val="28"/>
          <w:szCs w:val="28"/>
        </w:rPr>
        <w:t>экспериментальная проверка гипотез;</w:t>
      </w:r>
    </w:p>
    <w:p w:rsidR="00257356" w:rsidRDefault="00257356" w:rsidP="00257356">
      <w:pPr>
        <w:pStyle w:val="a9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57356">
        <w:rPr>
          <w:rFonts w:ascii="Times New Roman" w:hAnsi="Times New Roman" w:cs="Times New Roman"/>
          <w:sz w:val="28"/>
          <w:szCs w:val="28"/>
        </w:rPr>
        <w:t>анализ данных экспериментов</w:t>
      </w:r>
    </w:p>
    <w:p w:rsidR="00F34631" w:rsidRPr="00F34631" w:rsidRDefault="00F34631" w:rsidP="00F34631">
      <w:pPr>
        <w:pStyle w:val="41"/>
        <w:spacing w:line="360" w:lineRule="auto"/>
        <w:rPr>
          <w:shd w:val="clear" w:color="auto" w:fill="FFFFFF"/>
        </w:rPr>
      </w:pPr>
      <w:r w:rsidRPr="00F34631">
        <w:rPr>
          <w:b/>
          <w:shd w:val="clear" w:color="auto" w:fill="FFFFFF"/>
        </w:rPr>
        <w:t>Направленность</w:t>
      </w:r>
      <w:r w:rsidRPr="00F34631">
        <w:rPr>
          <w:shd w:val="clear" w:color="auto" w:fill="FFFFFF"/>
        </w:rPr>
        <w:t xml:space="preserve"> программы определяется как техническая.</w:t>
      </w:r>
    </w:p>
    <w:p w:rsidR="004F0658" w:rsidRPr="00F34631" w:rsidRDefault="00F34631" w:rsidP="00F34631">
      <w:pPr>
        <w:pStyle w:val="41"/>
        <w:spacing w:line="360" w:lineRule="auto"/>
        <w:rPr>
          <w:b/>
          <w:color w:val="000000"/>
        </w:rPr>
      </w:pPr>
      <w:r w:rsidRPr="00F34631">
        <w:rPr>
          <w:shd w:val="clear" w:color="auto" w:fill="FFFFFF"/>
        </w:rPr>
        <w:t>Современный период общественного развития характеризуется новыми требованиями к информационному образованию детей, предполагающими ориентацию образования не только на усвоение учащимися определенной суммы знаний, но и на развитие их личности, его познавательных и созидательных способностей. В условиях информатизации, массовой коммуникации и роботизации современного общества особую значимость приобретает подготовка подрастающего поколения в области программирования, а именно освоение процессов</w:t>
      </w:r>
      <w:r w:rsidRPr="00F34631">
        <w:rPr>
          <w:bCs/>
          <w:iCs/>
          <w:spacing w:val="-5"/>
          <w:w w:val="104"/>
          <w:shd w:val="clear" w:color="auto" w:fill="FFFFFF"/>
        </w:rPr>
        <w:t xml:space="preserve"> моделирования объектов и процессов; программирования объектов; управления объектами и процессами</w:t>
      </w:r>
      <w:r w:rsidRPr="00F34631">
        <w:t>.</w:t>
      </w:r>
    </w:p>
    <w:p w:rsidR="00257356" w:rsidRPr="00257356" w:rsidRDefault="00257356" w:rsidP="00257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56">
        <w:rPr>
          <w:rFonts w:ascii="Times New Roman" w:hAnsi="Times New Roman" w:cs="Times New Roman"/>
          <w:b/>
          <w:sz w:val="28"/>
          <w:szCs w:val="28"/>
        </w:rPr>
        <w:t>Срок освоения программы:</w:t>
      </w:r>
      <w:r w:rsidRPr="00257356">
        <w:rPr>
          <w:rFonts w:ascii="Times New Roman" w:hAnsi="Times New Roman" w:cs="Times New Roman"/>
          <w:sz w:val="28"/>
          <w:szCs w:val="28"/>
        </w:rPr>
        <w:t xml:space="preserve">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 xml:space="preserve">68 </w:t>
      </w:r>
      <w:r w:rsidRPr="00257356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573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735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7356">
        <w:rPr>
          <w:rFonts w:ascii="Times New Roman" w:hAnsi="Times New Roman" w:cs="Times New Roman"/>
          <w:sz w:val="28"/>
          <w:szCs w:val="28"/>
        </w:rPr>
        <w:t xml:space="preserve"> в неделю) на 1 учебный год. </w:t>
      </w:r>
    </w:p>
    <w:p w:rsidR="00257356" w:rsidRPr="00257356" w:rsidRDefault="00257356" w:rsidP="00257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356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Каждое занятие проводится на базе центра «Точка роста» и связано с овладением, определенного темой, практического навыка безопасной работы с веществом и приобретением новых полезных в жизни сведений о веществах, а также занятие ориентировано на научное обоснование сохранения среды обитания и здоровья человека, как самых важных категорий в системе ценностей общества.</w:t>
      </w:r>
    </w:p>
    <w:p w:rsidR="00257356" w:rsidRPr="00257356" w:rsidRDefault="00257356" w:rsidP="00257356">
      <w:pPr>
        <w:pStyle w:val="a9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5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образовательного процесса: </w:t>
      </w:r>
      <w:r w:rsidRPr="00257356">
        <w:rPr>
          <w:rFonts w:ascii="Times New Roman" w:eastAsia="Times New Roman" w:hAnsi="Times New Roman" w:cs="Times New Roman"/>
          <w:sz w:val="28"/>
          <w:szCs w:val="28"/>
        </w:rPr>
        <w:t>индивидуальные или парные (по желанию самих учащихся).</w:t>
      </w:r>
    </w:p>
    <w:p w:rsidR="00257356" w:rsidRPr="00257356" w:rsidRDefault="00257356" w:rsidP="0025735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7356">
        <w:rPr>
          <w:rFonts w:ascii="Times New Roman" w:eastAsia="Times New Roman" w:hAnsi="Times New Roman" w:cs="Times New Roman"/>
          <w:b/>
          <w:sz w:val="28"/>
          <w:szCs w:val="28"/>
        </w:rPr>
        <w:t>Виды занятий:</w:t>
      </w:r>
      <w:r w:rsidRPr="0025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лекции, лабораторные работы и практикумы, семинар.</w:t>
      </w:r>
    </w:p>
    <w:p w:rsidR="00257356" w:rsidRDefault="00257356" w:rsidP="0025735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7356">
        <w:rPr>
          <w:b/>
          <w:color w:val="000000"/>
          <w:sz w:val="28"/>
          <w:szCs w:val="28"/>
          <w:shd w:val="clear" w:color="auto" w:fill="FFFFFF"/>
        </w:rPr>
        <w:lastRenderedPageBreak/>
        <w:t>Целью</w:t>
      </w:r>
      <w:r w:rsidRPr="00257356">
        <w:rPr>
          <w:color w:val="000000"/>
          <w:sz w:val="28"/>
          <w:szCs w:val="28"/>
          <w:shd w:val="clear" w:color="auto" w:fill="FFFFFF"/>
        </w:rPr>
        <w:t xml:space="preserve"> данного курса является </w:t>
      </w:r>
      <w:r w:rsidRPr="00257356">
        <w:rPr>
          <w:sz w:val="28"/>
          <w:szCs w:val="28"/>
        </w:rPr>
        <w:t>синтез знаний старшеклассников об окружающем мире, который ориентирован на обобщение пройденного учебного материала и формулирование определённых выводов на основе эксперимента.</w:t>
      </w:r>
    </w:p>
    <w:p w:rsidR="0045182E" w:rsidRPr="0045182E" w:rsidRDefault="0045182E" w:rsidP="0045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2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45182E">
        <w:rPr>
          <w:rFonts w:ascii="Times New Roman" w:hAnsi="Times New Roman" w:cs="Times New Roman"/>
          <w:b/>
          <w:bCs/>
          <w:sz w:val="28"/>
          <w:szCs w:val="28"/>
        </w:rPr>
        <w:t>основных задач</w:t>
      </w:r>
      <w:r w:rsidRPr="0045182E">
        <w:rPr>
          <w:rFonts w:ascii="Times New Roman" w:hAnsi="Times New Roman" w:cs="Times New Roman"/>
          <w:sz w:val="28"/>
          <w:szCs w:val="28"/>
        </w:rPr>
        <w:t xml:space="preserve"> на занятиях ставится:</w:t>
      </w:r>
    </w:p>
    <w:p w:rsidR="0045182E" w:rsidRDefault="0045182E" w:rsidP="0045182E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5182E">
        <w:rPr>
          <w:sz w:val="28"/>
          <w:szCs w:val="28"/>
        </w:rPr>
        <w:t>развитие интеллектуальных способностей и обобщенных знаний, умений и навыков, обучающи</w:t>
      </w:r>
      <w:r>
        <w:rPr>
          <w:sz w:val="28"/>
          <w:szCs w:val="28"/>
        </w:rPr>
        <w:t xml:space="preserve">хся в области изучения физики; </w:t>
      </w:r>
    </w:p>
    <w:p w:rsidR="0045182E" w:rsidRDefault="0045182E" w:rsidP="0045182E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5182E">
        <w:rPr>
          <w:sz w:val="28"/>
          <w:szCs w:val="28"/>
        </w:rPr>
        <w:t>систематизация, обобщение и повторение основных п</w:t>
      </w:r>
      <w:r>
        <w:rPr>
          <w:sz w:val="28"/>
          <w:szCs w:val="28"/>
        </w:rPr>
        <w:t xml:space="preserve">онятий школьного курса физики; </w:t>
      </w:r>
    </w:p>
    <w:p w:rsidR="0045182E" w:rsidRDefault="0045182E" w:rsidP="0045182E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5182E">
        <w:rPr>
          <w:sz w:val="28"/>
          <w:szCs w:val="28"/>
        </w:rPr>
        <w:t xml:space="preserve">изучение разделов физики, выходящих за рамки школьной программы; - решение задач олимпиад по физике различного уровня; </w:t>
      </w:r>
    </w:p>
    <w:p w:rsidR="0045182E" w:rsidRDefault="0045182E" w:rsidP="0045182E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5182E">
        <w:rPr>
          <w:sz w:val="28"/>
          <w:szCs w:val="28"/>
        </w:rPr>
        <w:t>освоение знаний о фундаментальных физических законах и принципах, лежащих в основе совре</w:t>
      </w:r>
      <w:r>
        <w:rPr>
          <w:sz w:val="28"/>
          <w:szCs w:val="28"/>
        </w:rPr>
        <w:t xml:space="preserve">менной физической картины мира, </w:t>
      </w:r>
      <w:r w:rsidRPr="0045182E">
        <w:rPr>
          <w:sz w:val="28"/>
          <w:szCs w:val="28"/>
        </w:rPr>
        <w:t xml:space="preserve">наиболее важных открытиях в области физики, оказавших определяющее влияние на </w:t>
      </w:r>
      <w:r>
        <w:rPr>
          <w:sz w:val="28"/>
          <w:szCs w:val="28"/>
        </w:rPr>
        <w:t xml:space="preserve">развитие техники и технологии; </w:t>
      </w:r>
    </w:p>
    <w:p w:rsidR="0045182E" w:rsidRDefault="0045182E" w:rsidP="0045182E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5182E">
        <w:rPr>
          <w:sz w:val="28"/>
          <w:szCs w:val="28"/>
        </w:rPr>
        <w:t xml:space="preserve"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веществ, практически </w:t>
      </w:r>
      <w:r>
        <w:rPr>
          <w:sz w:val="28"/>
          <w:szCs w:val="28"/>
        </w:rPr>
        <w:t>использовать физические знания;</w:t>
      </w:r>
    </w:p>
    <w:p w:rsidR="0045182E" w:rsidRDefault="0045182E" w:rsidP="0045182E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5182E">
        <w:rPr>
          <w:sz w:val="28"/>
          <w:szCs w:val="28"/>
        </w:rPr>
        <w:t>оценивать достоверность е</w:t>
      </w:r>
      <w:r>
        <w:rPr>
          <w:sz w:val="28"/>
          <w:szCs w:val="28"/>
        </w:rPr>
        <w:t>стественнонаучной информации;</w:t>
      </w:r>
    </w:p>
    <w:p w:rsidR="0045182E" w:rsidRDefault="0045182E" w:rsidP="0045182E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5182E">
        <w:rPr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</w:t>
      </w:r>
      <w:r>
        <w:rPr>
          <w:sz w:val="28"/>
          <w:szCs w:val="28"/>
        </w:rPr>
        <w:t>ных информационных технологий;</w:t>
      </w:r>
    </w:p>
    <w:p w:rsidR="0045182E" w:rsidRDefault="0045182E" w:rsidP="0045182E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5182E">
        <w:rPr>
          <w:sz w:val="28"/>
          <w:szCs w:val="28"/>
        </w:rPr>
        <w:t xml:space="preserve"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</w:t>
      </w:r>
      <w:r w:rsidRPr="0045182E">
        <w:rPr>
          <w:sz w:val="28"/>
          <w:szCs w:val="28"/>
        </w:rPr>
        <w:lastRenderedPageBreak/>
        <w:t>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C0005" w:rsidRPr="0045182E" w:rsidRDefault="0045182E" w:rsidP="0045182E">
      <w:pPr>
        <w:pStyle w:val="a8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45182E">
        <w:rPr>
          <w:b/>
          <w:sz w:val="28"/>
          <w:szCs w:val="28"/>
        </w:rPr>
        <w:t xml:space="preserve"> </w:t>
      </w:r>
      <w:r w:rsidR="003C0005" w:rsidRPr="0045182E">
        <w:rPr>
          <w:b/>
          <w:sz w:val="28"/>
          <w:szCs w:val="28"/>
        </w:rPr>
        <w:t>Новизна и актуальность</w:t>
      </w:r>
      <w:r w:rsidR="00257356" w:rsidRPr="0045182E">
        <w:rPr>
          <w:b/>
          <w:sz w:val="28"/>
          <w:szCs w:val="28"/>
        </w:rPr>
        <w:t>.</w:t>
      </w:r>
    </w:p>
    <w:p w:rsidR="00AF6B30" w:rsidRDefault="00AF6B30" w:rsidP="005B4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B30">
        <w:rPr>
          <w:rFonts w:ascii="Times New Roman" w:hAnsi="Times New Roman" w:cs="Times New Roman"/>
          <w:sz w:val="28"/>
          <w:szCs w:val="28"/>
        </w:rPr>
        <w:t xml:space="preserve">Каждому ребенку дарована от природы склонность к познанию и исследованию окружающего мира. Реализация программы позволяет совершенствовать эту склонность, способствует развитию соответствующих умений и навыков, прививает вкус к исследованию, предполагает активное участие обучающихся в исследовательской деятельности по выбранному профилю с целью расширения их знаний и более глубокого усвоения учебного материала. Новизна программы состоит в том, что она разработана с учетом современных тенденций, новаций в образовании, по принципу модульного освоения материала. </w:t>
      </w:r>
    </w:p>
    <w:p w:rsidR="00AF6B30" w:rsidRDefault="00AF6B30" w:rsidP="005B4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B30">
        <w:rPr>
          <w:rFonts w:ascii="Times New Roman" w:hAnsi="Times New Roman" w:cs="Times New Roman"/>
          <w:b/>
          <w:sz w:val="28"/>
          <w:szCs w:val="28"/>
        </w:rPr>
        <w:t>Отличительной особенностью программы</w:t>
      </w:r>
      <w:r w:rsidRPr="00AF6B30">
        <w:rPr>
          <w:rFonts w:ascii="Times New Roman" w:hAnsi="Times New Roman" w:cs="Times New Roman"/>
          <w:sz w:val="28"/>
          <w:szCs w:val="28"/>
        </w:rPr>
        <w:t xml:space="preserve"> является применение конвергентного подхода, позволяющего выстраивать обучение, включающее в себя элементы нескольких направленностей. Данная программа является интегрированной, так как включает сведения из различных предметов: экологии, химии, биологии. Базовые идеи и основные понятия, использованы в программе.</w:t>
      </w:r>
      <w:r w:rsidR="005B4264">
        <w:rPr>
          <w:rFonts w:ascii="Times New Roman" w:hAnsi="Times New Roman" w:cs="Times New Roman"/>
          <w:sz w:val="28"/>
          <w:szCs w:val="28"/>
        </w:rPr>
        <w:t xml:space="preserve"> Используется оборудование ресурсного центра естественно-научной направленностей «Точка роста».</w:t>
      </w:r>
    </w:p>
    <w:p w:rsidR="00AF6B30" w:rsidRDefault="00AF6B30" w:rsidP="005B4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B30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F6B30">
        <w:rPr>
          <w:rFonts w:ascii="Times New Roman" w:hAnsi="Times New Roman" w:cs="Times New Roman"/>
          <w:sz w:val="28"/>
          <w:szCs w:val="28"/>
        </w:rPr>
        <w:t xml:space="preserve"> Программа ориентирована на обучающихся </w:t>
      </w:r>
      <w:r>
        <w:rPr>
          <w:rFonts w:ascii="Times New Roman" w:hAnsi="Times New Roman" w:cs="Times New Roman"/>
          <w:sz w:val="28"/>
          <w:szCs w:val="28"/>
        </w:rPr>
        <w:t>7-</w:t>
      </w:r>
      <w:r w:rsidR="005B42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классов в возрасте 1</w:t>
      </w:r>
      <w:r w:rsidR="005B42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-1</w:t>
      </w:r>
      <w:r w:rsidR="005B4264">
        <w:rPr>
          <w:rFonts w:ascii="Times New Roman" w:hAnsi="Times New Roman" w:cs="Times New Roman"/>
          <w:sz w:val="28"/>
          <w:szCs w:val="28"/>
        </w:rPr>
        <w:t>7</w:t>
      </w:r>
      <w:r w:rsidRPr="00AF6B30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AF6B30" w:rsidRDefault="00AF6B30" w:rsidP="005B4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B30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 w:rsidRPr="00AF6B30">
        <w:rPr>
          <w:rFonts w:ascii="Times New Roman" w:hAnsi="Times New Roman" w:cs="Times New Roman"/>
          <w:sz w:val="28"/>
          <w:szCs w:val="28"/>
        </w:rPr>
        <w:t xml:space="preserve">: </w:t>
      </w:r>
      <w:r w:rsidR="00B01318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6B12B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1 учебный год, 1 раз в неделю </w:t>
      </w:r>
      <w:r w:rsidR="00B01318">
        <w:rPr>
          <w:rFonts w:ascii="Times New Roman" w:hAnsi="Times New Roman" w:cs="Times New Roman"/>
          <w:sz w:val="28"/>
          <w:szCs w:val="28"/>
        </w:rPr>
        <w:t>2 часа. Предусмотрено разделение на две группы: 7-8 классы и 9-11 классы. Такое разделение обусловлено возрастными особенностями обучающихся и уровнем текущих знаний и умений.</w:t>
      </w:r>
    </w:p>
    <w:p w:rsidR="00AF6B30" w:rsidRDefault="00AF6B30" w:rsidP="005B4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B30">
        <w:rPr>
          <w:rFonts w:ascii="Times New Roman" w:hAnsi="Times New Roman" w:cs="Times New Roman"/>
          <w:b/>
          <w:sz w:val="28"/>
          <w:szCs w:val="28"/>
        </w:rPr>
        <w:t>Количество учащихся</w:t>
      </w:r>
      <w:r w:rsidRPr="00AF6B3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F6B3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F6B30" w:rsidRDefault="00AF6B30" w:rsidP="005B4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B30">
        <w:rPr>
          <w:rFonts w:ascii="Times New Roman" w:hAnsi="Times New Roman" w:cs="Times New Roman"/>
          <w:b/>
          <w:sz w:val="28"/>
          <w:szCs w:val="28"/>
        </w:rPr>
        <w:lastRenderedPageBreak/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очная. Так как программа предполагает выполнение практических работ с использованием лабораторного оборудования, заочной формы обучения не предусмотрено.</w:t>
      </w:r>
    </w:p>
    <w:p w:rsidR="004F0658" w:rsidRPr="0045182E" w:rsidRDefault="00802CDE" w:rsidP="0045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CD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W w:w="10525" w:type="dxa"/>
        <w:tblInd w:w="-494" w:type="dxa"/>
        <w:tblLayout w:type="fixed"/>
        <w:tblLook w:val="0000" w:firstRow="0" w:lastRow="0" w:firstColumn="0" w:lastColumn="0" w:noHBand="0" w:noVBand="0"/>
      </w:tblPr>
      <w:tblGrid>
        <w:gridCol w:w="744"/>
        <w:gridCol w:w="3509"/>
        <w:gridCol w:w="885"/>
        <w:gridCol w:w="958"/>
        <w:gridCol w:w="1452"/>
        <w:gridCol w:w="2977"/>
      </w:tblGrid>
      <w:tr w:rsidR="0045182E" w:rsidRPr="0045182E" w:rsidTr="0045182E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3F6C10">
            <w:pPr>
              <w:spacing w:after="20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5182E" w:rsidRPr="0045182E" w:rsidRDefault="0045182E" w:rsidP="003F6C10">
            <w:pPr>
              <w:spacing w:after="20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3F6C10">
            <w:pPr>
              <w:spacing w:after="20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3F6C10">
            <w:pPr>
              <w:spacing w:after="20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2E" w:rsidRPr="0045182E" w:rsidRDefault="0045182E" w:rsidP="003F6C10">
            <w:pPr>
              <w:spacing w:after="20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r w:rsidRPr="0045182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5182E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аттестации/</w:t>
            </w:r>
            <w:r w:rsidRPr="0045182E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45182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45182E" w:rsidRPr="0045182E" w:rsidTr="0045182E"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widowControl w:val="0"/>
              <w:numPr>
                <w:ilvl w:val="0"/>
                <w:numId w:val="25"/>
              </w:numPr>
              <w:tabs>
                <w:tab w:val="left" w:pos="1789"/>
              </w:tabs>
              <w:suppressAutoHyphens/>
              <w:snapToGrid w:val="0"/>
              <w:spacing w:after="0" w:line="100" w:lineRule="atLeast"/>
              <w:ind w:hanging="7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3F6C10">
            <w:pPr>
              <w:snapToGrid w:val="0"/>
              <w:spacing w:after="20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3F6C10">
            <w:pPr>
              <w:spacing w:after="20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3F6C10">
            <w:pPr>
              <w:spacing w:after="200" w:line="100" w:lineRule="atLeast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3F6C10">
            <w:pPr>
              <w:spacing w:after="200" w:line="100" w:lineRule="atLeast"/>
              <w:ind w:right="-176"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2E" w:rsidRPr="0045182E" w:rsidRDefault="0045182E" w:rsidP="003F6C10">
            <w:pPr>
              <w:snapToGrid w:val="0"/>
              <w:spacing w:after="20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2E" w:rsidRPr="0045182E" w:rsidTr="0045182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widowControl w:val="0"/>
              <w:numPr>
                <w:ilvl w:val="0"/>
                <w:numId w:val="26"/>
              </w:numPr>
              <w:tabs>
                <w:tab w:val="left" w:pos="178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Текущий контроль, зачет</w:t>
            </w:r>
          </w:p>
        </w:tc>
      </w:tr>
      <w:tr w:rsidR="0045182E" w:rsidRPr="0045182E" w:rsidTr="0045182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widowControl w:val="0"/>
              <w:numPr>
                <w:ilvl w:val="0"/>
                <w:numId w:val="26"/>
              </w:numPr>
              <w:tabs>
                <w:tab w:val="left" w:pos="178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5182E">
              <w:rPr>
                <w:b/>
                <w:sz w:val="28"/>
                <w:szCs w:val="28"/>
              </w:rPr>
              <w:t>Кинематика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Текущий контроль, зачет</w:t>
            </w:r>
          </w:p>
        </w:tc>
      </w:tr>
      <w:tr w:rsidR="0045182E" w:rsidRPr="0045182E" w:rsidTr="0045182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widowControl w:val="0"/>
              <w:numPr>
                <w:ilvl w:val="0"/>
                <w:numId w:val="26"/>
              </w:numPr>
              <w:tabs>
                <w:tab w:val="left" w:pos="178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5182E">
              <w:rPr>
                <w:b/>
                <w:sz w:val="28"/>
                <w:szCs w:val="28"/>
              </w:rPr>
              <w:t>Динамика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Текущий контроль, зачет</w:t>
            </w:r>
          </w:p>
        </w:tc>
      </w:tr>
      <w:tr w:rsidR="0045182E" w:rsidRPr="0045182E" w:rsidTr="0045182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widowControl w:val="0"/>
              <w:numPr>
                <w:ilvl w:val="0"/>
                <w:numId w:val="26"/>
              </w:numPr>
              <w:tabs>
                <w:tab w:val="left" w:pos="178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5182E">
              <w:rPr>
                <w:b/>
                <w:sz w:val="28"/>
                <w:szCs w:val="28"/>
              </w:rPr>
              <w:t>Импульс. Закон сохранения импульса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Текущий контроль, зачет</w:t>
            </w:r>
          </w:p>
        </w:tc>
      </w:tr>
      <w:tr w:rsidR="0045182E" w:rsidRPr="0045182E" w:rsidTr="0045182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widowControl w:val="0"/>
              <w:numPr>
                <w:ilvl w:val="0"/>
                <w:numId w:val="26"/>
              </w:numPr>
              <w:tabs>
                <w:tab w:val="left" w:pos="178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5182E">
              <w:rPr>
                <w:b/>
                <w:sz w:val="28"/>
                <w:szCs w:val="28"/>
              </w:rPr>
              <w:t>Статика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Текущий контроль, зачет</w:t>
            </w:r>
          </w:p>
        </w:tc>
      </w:tr>
      <w:tr w:rsidR="0045182E" w:rsidRPr="0045182E" w:rsidTr="0045182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widowControl w:val="0"/>
              <w:numPr>
                <w:ilvl w:val="0"/>
                <w:numId w:val="26"/>
              </w:numPr>
              <w:tabs>
                <w:tab w:val="left" w:pos="178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5182E">
              <w:rPr>
                <w:b/>
                <w:sz w:val="28"/>
                <w:szCs w:val="28"/>
              </w:rPr>
              <w:t>Механические колебания и волны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Текущий контроль, зачет</w:t>
            </w:r>
          </w:p>
        </w:tc>
      </w:tr>
      <w:tr w:rsidR="0045182E" w:rsidRPr="0045182E" w:rsidTr="0045182E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widowControl w:val="0"/>
              <w:numPr>
                <w:ilvl w:val="0"/>
                <w:numId w:val="26"/>
              </w:numPr>
              <w:tabs>
                <w:tab w:val="left" w:pos="178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Электромагнитные колебания и волны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Текущий контроль, зачет</w:t>
            </w:r>
          </w:p>
        </w:tc>
      </w:tr>
      <w:tr w:rsidR="0045182E" w:rsidRPr="0045182E" w:rsidTr="0045182E">
        <w:trPr>
          <w:trHeight w:val="605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widowControl w:val="0"/>
              <w:numPr>
                <w:ilvl w:val="0"/>
                <w:numId w:val="26"/>
              </w:numPr>
              <w:tabs>
                <w:tab w:val="left" w:pos="178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5182E">
              <w:rPr>
                <w:b/>
                <w:sz w:val="28"/>
                <w:szCs w:val="28"/>
              </w:rPr>
              <w:t>Оптика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Текущий контроль, зачет</w:t>
            </w:r>
          </w:p>
        </w:tc>
      </w:tr>
      <w:tr w:rsidR="0045182E" w:rsidRPr="0045182E" w:rsidTr="0045182E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widowControl w:val="0"/>
              <w:numPr>
                <w:ilvl w:val="0"/>
                <w:numId w:val="26"/>
              </w:numPr>
              <w:tabs>
                <w:tab w:val="left" w:pos="178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5182E">
              <w:rPr>
                <w:b/>
                <w:sz w:val="28"/>
                <w:szCs w:val="28"/>
              </w:rPr>
              <w:t>Физика атома и атомного ядра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Текущий контроль, зачет</w:t>
            </w:r>
          </w:p>
        </w:tc>
      </w:tr>
      <w:tr w:rsidR="0045182E" w:rsidRPr="0045182E" w:rsidTr="0045182E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widowControl w:val="0"/>
              <w:numPr>
                <w:ilvl w:val="0"/>
                <w:numId w:val="26"/>
              </w:numPr>
              <w:tabs>
                <w:tab w:val="left" w:pos="178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5182E">
              <w:rPr>
                <w:b/>
                <w:sz w:val="28"/>
                <w:szCs w:val="28"/>
              </w:rPr>
              <w:t>Решение экспериментальных заданий ОГЭ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Текущий контроль, зачет</w:t>
            </w:r>
          </w:p>
        </w:tc>
      </w:tr>
      <w:tr w:rsidR="0045182E" w:rsidRPr="0045182E" w:rsidTr="0045182E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widowControl w:val="0"/>
              <w:numPr>
                <w:ilvl w:val="0"/>
                <w:numId w:val="26"/>
              </w:numPr>
              <w:tabs>
                <w:tab w:val="left" w:pos="178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5182E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4518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2E" w:rsidRPr="0045182E" w:rsidRDefault="0045182E" w:rsidP="00451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контроль, контроль </w:t>
            </w:r>
          </w:p>
        </w:tc>
      </w:tr>
      <w:tr w:rsidR="0045182E" w:rsidRPr="0045182E" w:rsidTr="0045182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3F6C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2E" w:rsidRPr="0045182E" w:rsidRDefault="0045182E" w:rsidP="003F6C10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18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3F6C1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3F6C1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2E" w:rsidRPr="0045182E" w:rsidRDefault="0045182E" w:rsidP="003F6C1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2E" w:rsidRPr="0045182E" w:rsidRDefault="0045182E" w:rsidP="003F6C10">
            <w:pPr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82E" w:rsidRDefault="0045182E" w:rsidP="00802CDE">
      <w:pPr>
        <w:pStyle w:val="51"/>
        <w:shd w:val="clear" w:color="auto" w:fill="auto"/>
        <w:spacing w:line="360" w:lineRule="auto"/>
        <w:ind w:firstLine="0"/>
        <w:jc w:val="center"/>
        <w:rPr>
          <w:b/>
          <w:sz w:val="28"/>
          <w:szCs w:val="28"/>
          <w:u w:val="single"/>
        </w:rPr>
      </w:pPr>
    </w:p>
    <w:p w:rsidR="00802CDE" w:rsidRDefault="00802CDE" w:rsidP="00802CDE">
      <w:pPr>
        <w:pStyle w:val="51"/>
        <w:shd w:val="clear" w:color="auto" w:fill="auto"/>
        <w:spacing w:line="360" w:lineRule="auto"/>
        <w:ind w:firstLine="0"/>
        <w:jc w:val="center"/>
        <w:rPr>
          <w:b/>
          <w:sz w:val="28"/>
          <w:szCs w:val="28"/>
          <w:u w:val="single"/>
        </w:rPr>
      </w:pPr>
      <w:r w:rsidRPr="00802CDE">
        <w:rPr>
          <w:b/>
          <w:sz w:val="28"/>
          <w:szCs w:val="28"/>
          <w:u w:val="single"/>
        </w:rPr>
        <w:t>Содержание</w:t>
      </w:r>
    </w:p>
    <w:p w:rsidR="004F0658" w:rsidRPr="00802CDE" w:rsidRDefault="004F0658" w:rsidP="00802CDE">
      <w:pPr>
        <w:pStyle w:val="51"/>
        <w:shd w:val="clear" w:color="auto" w:fill="auto"/>
        <w:spacing w:line="360" w:lineRule="auto"/>
        <w:ind w:firstLine="0"/>
        <w:jc w:val="center"/>
        <w:rPr>
          <w:b/>
          <w:sz w:val="28"/>
          <w:szCs w:val="28"/>
          <w:u w:val="single"/>
        </w:rPr>
      </w:pPr>
    </w:p>
    <w:p w:rsidR="00614DF7" w:rsidRDefault="00614DF7" w:rsidP="00802C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(2ч)</w:t>
      </w:r>
    </w:p>
    <w:p w:rsidR="00614DF7" w:rsidRPr="00614DF7" w:rsidRDefault="00614DF7" w:rsidP="00802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F7">
        <w:rPr>
          <w:rFonts w:ascii="Times New Roman" w:hAnsi="Times New Roman" w:cs="Times New Roman"/>
          <w:sz w:val="28"/>
          <w:szCs w:val="28"/>
        </w:rPr>
        <w:lastRenderedPageBreak/>
        <w:t>Установка на работу: формулирование цели и задач. Знакомство с оборудованием. Входной контроль.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DE">
        <w:rPr>
          <w:rFonts w:ascii="Times New Roman" w:hAnsi="Times New Roman" w:cs="Times New Roman"/>
          <w:b/>
          <w:sz w:val="28"/>
          <w:szCs w:val="28"/>
        </w:rPr>
        <w:t xml:space="preserve">Кинематика </w:t>
      </w:r>
      <w:r w:rsidR="00614DF7">
        <w:rPr>
          <w:rFonts w:ascii="Times New Roman" w:hAnsi="Times New Roman" w:cs="Times New Roman"/>
          <w:b/>
          <w:sz w:val="28"/>
          <w:szCs w:val="28"/>
        </w:rPr>
        <w:t>(14 ч)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CDE">
        <w:rPr>
          <w:rFonts w:ascii="Times New Roman" w:hAnsi="Times New Roman" w:cs="Times New Roman"/>
          <w:bCs/>
          <w:sz w:val="28"/>
          <w:szCs w:val="28"/>
        </w:rPr>
        <w:t xml:space="preserve">Способы описания механического движение. Прямолинейное равномерное движение по плоскости. Перемещение и скорость при равномерном прямолинейном движении по плоскости. Относительность движения. Сложение движений. Принцип независимости движений. Криволинейное движение. Движение тела, Равномерное движение по окружности. Угловая скорость. Период и частота вращения. Скорость и ускорение при равномерном движении по окружности.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DE">
        <w:rPr>
          <w:rFonts w:ascii="Times New Roman" w:hAnsi="Times New Roman" w:cs="Times New Roman"/>
          <w:b/>
          <w:sz w:val="28"/>
          <w:szCs w:val="28"/>
        </w:rPr>
        <w:t xml:space="preserve">Экспериментальные работы: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CDE">
        <w:rPr>
          <w:rFonts w:ascii="Times New Roman" w:hAnsi="Times New Roman" w:cs="Times New Roman"/>
          <w:bCs/>
          <w:sz w:val="28"/>
          <w:szCs w:val="28"/>
        </w:rPr>
        <w:t xml:space="preserve">Изучение движения свободно падающего тела. Изучение движения по окружности.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DE">
        <w:rPr>
          <w:rFonts w:ascii="Times New Roman" w:hAnsi="Times New Roman" w:cs="Times New Roman"/>
          <w:b/>
          <w:sz w:val="28"/>
          <w:szCs w:val="28"/>
        </w:rPr>
        <w:t xml:space="preserve">Примерные темы проектных и исследовательских работ: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CDE">
        <w:rPr>
          <w:rFonts w:ascii="Times New Roman" w:hAnsi="Times New Roman" w:cs="Times New Roman"/>
          <w:bCs/>
          <w:sz w:val="28"/>
          <w:szCs w:val="28"/>
        </w:rPr>
        <w:t xml:space="preserve">Определение скорости равномерного движения при использовании тренажера «беговая дорожка».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CDE">
        <w:rPr>
          <w:rFonts w:ascii="Times New Roman" w:hAnsi="Times New Roman" w:cs="Times New Roman"/>
          <w:bCs/>
          <w:sz w:val="28"/>
          <w:szCs w:val="28"/>
        </w:rPr>
        <w:t xml:space="preserve">Историческая реконструкция опытов Галилея по определению ускорения свободного падения тел.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CDE">
        <w:rPr>
          <w:rFonts w:ascii="Times New Roman" w:hAnsi="Times New Roman" w:cs="Times New Roman"/>
          <w:bCs/>
          <w:sz w:val="28"/>
          <w:szCs w:val="28"/>
        </w:rPr>
        <w:t xml:space="preserve">Принципы работы приборов для измерения скоростей и ускорений. Применение свободного падения для измерения реакции человека.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CDE">
        <w:rPr>
          <w:rFonts w:ascii="Times New Roman" w:hAnsi="Times New Roman" w:cs="Times New Roman"/>
          <w:bCs/>
          <w:sz w:val="28"/>
          <w:szCs w:val="28"/>
        </w:rPr>
        <w:t>Расчет траектории движения персонажей рассказов Р.Распэ.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CDE">
        <w:rPr>
          <w:rFonts w:ascii="Times New Roman" w:hAnsi="Times New Roman" w:cs="Times New Roman"/>
          <w:b/>
          <w:sz w:val="28"/>
          <w:szCs w:val="28"/>
        </w:rPr>
        <w:t xml:space="preserve"> Характеристика основных видов деятельности:</w:t>
      </w:r>
      <w:r w:rsidRPr="00802CDE">
        <w:rPr>
          <w:rFonts w:ascii="Times New Roman" w:hAnsi="Times New Roman" w:cs="Times New Roman"/>
          <w:bCs/>
          <w:sz w:val="28"/>
          <w:szCs w:val="28"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CDE">
        <w:rPr>
          <w:rFonts w:ascii="Times New Roman" w:hAnsi="Times New Roman" w:cs="Times New Roman"/>
          <w:b/>
          <w:sz w:val="28"/>
          <w:szCs w:val="28"/>
        </w:rPr>
        <w:t xml:space="preserve">Динамика </w:t>
      </w:r>
      <w:r w:rsidR="00614DF7">
        <w:rPr>
          <w:rFonts w:ascii="Times New Roman" w:hAnsi="Times New Roman" w:cs="Times New Roman"/>
          <w:b/>
          <w:sz w:val="28"/>
          <w:szCs w:val="28"/>
        </w:rPr>
        <w:t>(16 ч)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CDE">
        <w:rPr>
          <w:rFonts w:ascii="Times New Roman" w:hAnsi="Times New Roman" w:cs="Times New Roman"/>
          <w:bCs/>
          <w:sz w:val="28"/>
          <w:szCs w:val="28"/>
        </w:rPr>
        <w:t xml:space="preserve">Инерциальные системы отсчета. Сила. Законы Ньютона. Движение тела под действием нескольких сил. Движение системы связанных тел. материальной точки по окружности. Классы сил. Закон всемирного тяготения. Движение </w:t>
      </w:r>
      <w:r w:rsidRPr="00802C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планет. Искусственные спутники. Солнечная система. История развития представлений о Вселенной. Строение и эволюция Вселенной.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DE">
        <w:rPr>
          <w:rFonts w:ascii="Times New Roman" w:hAnsi="Times New Roman" w:cs="Times New Roman"/>
          <w:b/>
          <w:sz w:val="28"/>
          <w:szCs w:val="28"/>
        </w:rPr>
        <w:t xml:space="preserve">Экспериментальные работы и исследовательские работы: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CDE">
        <w:rPr>
          <w:rFonts w:ascii="Times New Roman" w:hAnsi="Times New Roman" w:cs="Times New Roman"/>
          <w:bCs/>
          <w:sz w:val="28"/>
          <w:szCs w:val="28"/>
        </w:rPr>
        <w:t>Измерение массы тела с использованием векторного разложения силы. Изучение кинематики и динамики равноускоренного движения (на примере машины Атвуда).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CDE">
        <w:rPr>
          <w:rFonts w:ascii="Times New Roman" w:hAnsi="Times New Roman" w:cs="Times New Roman"/>
          <w:bCs/>
          <w:sz w:val="28"/>
          <w:szCs w:val="28"/>
        </w:rPr>
        <w:t>Изучение трения скольжения.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Историческая реконструкция опытов Кулона и Амонтона по определению величины силы трения скольжения.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Первые искусственные спутники Земли.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отличаются механические процессы на Земле от механических процессов в космосе?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>Занимательные опыты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основных видов деятельности:</w:t>
      </w: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/>
          <w:sz w:val="28"/>
          <w:szCs w:val="28"/>
        </w:rPr>
        <w:t>Импульс. Закон сохранения импульса</w:t>
      </w:r>
      <w:r w:rsidR="00614DF7">
        <w:rPr>
          <w:rFonts w:ascii="Times New Roman" w:eastAsia="Times New Roman" w:hAnsi="Times New Roman" w:cs="Times New Roman"/>
          <w:b/>
          <w:sz w:val="28"/>
          <w:szCs w:val="28"/>
        </w:rPr>
        <w:t xml:space="preserve"> (6 ч)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Импульс. Изменение импульса материальной точки. Система тел. Закон сохранения импульса.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DE">
        <w:rPr>
          <w:rFonts w:ascii="Times New Roman" w:hAnsi="Times New Roman" w:cs="Times New Roman"/>
          <w:b/>
          <w:sz w:val="28"/>
          <w:szCs w:val="28"/>
        </w:rPr>
        <w:t xml:space="preserve">Экспериментальные работы и исследовательские работы: </w:t>
      </w: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Реактивное движение в природе.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Расследование ДТП с помощью закона сохранения импульса.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основных видов деятельности:</w:t>
      </w: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/>
          <w:sz w:val="28"/>
          <w:szCs w:val="28"/>
        </w:rPr>
        <w:t>Статика</w:t>
      </w:r>
      <w:r w:rsidR="00614DF7">
        <w:rPr>
          <w:rFonts w:ascii="Times New Roman" w:eastAsia="Times New Roman" w:hAnsi="Times New Roman" w:cs="Times New Roman"/>
          <w:b/>
          <w:sz w:val="28"/>
          <w:szCs w:val="28"/>
        </w:rPr>
        <w:t xml:space="preserve"> (4 ч)</w:t>
      </w:r>
      <w:r w:rsidRPr="00802CD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Равновесие тела. Момент силы. Условия равновесия твердого тела. Простые механизмы.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DE">
        <w:rPr>
          <w:rFonts w:ascii="Times New Roman" w:hAnsi="Times New Roman" w:cs="Times New Roman"/>
          <w:b/>
          <w:sz w:val="28"/>
          <w:szCs w:val="28"/>
        </w:rPr>
        <w:t xml:space="preserve">Экспериментальные работы и исследовательские работы: </w:t>
      </w:r>
      <w:r w:rsidRPr="00802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Определение центров масс различных тел (три способа).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Применение простых механизмов в строительстве: от землянки до небоскреба.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Исследование конструкции велосипеда.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основных видов деятельности:</w:t>
      </w: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/>
          <w:sz w:val="28"/>
          <w:szCs w:val="28"/>
        </w:rPr>
        <w:t>Механические колебания и волны</w:t>
      </w:r>
      <w:r w:rsidR="00614DF7">
        <w:rPr>
          <w:rFonts w:ascii="Times New Roman" w:eastAsia="Times New Roman" w:hAnsi="Times New Roman" w:cs="Times New Roman"/>
          <w:b/>
          <w:sz w:val="28"/>
          <w:szCs w:val="28"/>
        </w:rPr>
        <w:t xml:space="preserve"> (6 ч)</w:t>
      </w:r>
      <w:r w:rsidRPr="00802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Механические колебания. Преобразование энергии при механических колебаниях. Математический и пружинный маятники. Свободные, затухающие и вынужденные колебания. Резонанс. Механические волны. Длина и скорость волны. Звук.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DE">
        <w:rPr>
          <w:rFonts w:ascii="Times New Roman" w:hAnsi="Times New Roman" w:cs="Times New Roman"/>
          <w:b/>
          <w:sz w:val="28"/>
          <w:szCs w:val="28"/>
        </w:rPr>
        <w:t xml:space="preserve">Экспериментальные работы и исследовательские работы: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Изучение колебаний нитяного и пружинного маятников.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Струнные музыкальные инструменты.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Колебательные системы в природе и технике.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основных видов деятельности:</w:t>
      </w: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Электромагнитные колебания и волны </w:t>
      </w:r>
      <w:r w:rsidR="00614DF7">
        <w:rPr>
          <w:rFonts w:ascii="Times New Roman" w:eastAsia="Times New Roman" w:hAnsi="Times New Roman" w:cs="Times New Roman"/>
          <w:b/>
          <w:sz w:val="28"/>
          <w:szCs w:val="28"/>
        </w:rPr>
        <w:t>(4 ч)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Переменный электрический ток. Колебательный контур. Вынужденные и свободные ЭМ колебания. ЭМ волны и их свойства.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DE">
        <w:rPr>
          <w:rFonts w:ascii="Times New Roman" w:hAnsi="Times New Roman" w:cs="Times New Roman"/>
          <w:b/>
          <w:sz w:val="28"/>
          <w:szCs w:val="28"/>
        </w:rPr>
        <w:t xml:space="preserve">Экспериментальные работы и исследовательские работы: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Принципы радиосвязи и телевидения.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Влияние ЭМ излучений на живые организмы.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>Изготовление установки для демонстрации опытов по ЭМИ.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Электромагнитное излучение СВЧ-печи.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>Историческая реконструкция опытов Ампера.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основных видов деятельности:</w:t>
      </w: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/>
          <w:sz w:val="28"/>
          <w:szCs w:val="28"/>
        </w:rPr>
        <w:t xml:space="preserve">Оптика </w:t>
      </w:r>
      <w:r w:rsidR="00614DF7">
        <w:rPr>
          <w:rFonts w:ascii="Times New Roman" w:eastAsia="Times New Roman" w:hAnsi="Times New Roman" w:cs="Times New Roman"/>
          <w:b/>
          <w:sz w:val="28"/>
          <w:szCs w:val="28"/>
        </w:rPr>
        <w:t>(6 ч)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>Источники света. Действия света. Закон прямолинейного распространения света. Закон отражения света. Построение изображений в плоском зеркале. Закон преломления света на плоской границе двух однородных прозрачных сред. Преломление света в призме. Дисперсия света. Явление полного внутреннего отражения. Линзы. Тонкие линзы. Построение изображений, создаваемых тонкими линзами. Глаз и зрение. Оптические приборы.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DE">
        <w:rPr>
          <w:rFonts w:ascii="Times New Roman" w:hAnsi="Times New Roman" w:cs="Times New Roman"/>
          <w:b/>
          <w:sz w:val="28"/>
          <w:szCs w:val="28"/>
        </w:rPr>
        <w:t xml:space="preserve">Экспериментальные работы и исследовательские работы: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Экспериментальная проверка закона отражения света.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Измерение показателя преломления воды.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Измерение фокусного расстояния собирающей линзы.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История исследования световых явлений.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Историческая реконструкция телескопа Галилея.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Изготовление калейдоскопа.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основных видов деятельности:</w:t>
      </w: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Физика атома и атомного ядра </w:t>
      </w:r>
      <w:r w:rsidR="00614DF7">
        <w:rPr>
          <w:rFonts w:ascii="Times New Roman" w:eastAsia="Times New Roman" w:hAnsi="Times New Roman" w:cs="Times New Roman"/>
          <w:b/>
          <w:sz w:val="28"/>
          <w:szCs w:val="28"/>
        </w:rPr>
        <w:t>(6 ч)</w:t>
      </w:r>
    </w:p>
    <w:p w:rsid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Строение атома. Поглощение и испускание света атомами. Оптические спектры. Опыты Резерфорда. Планетарная модель атома. Строение атомного </w:t>
      </w: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ядра. Зарядовое и массовое числа. Ядерные силы. Энергия связи атомных ядер. Закон радиоактивного распада. Альфа- и бета-распады. Правила смещения. Ядерные реакции. Деление и синтез ядер. Ядерная энергетика. Источники энергии Солнца и звезд. Регистрация ядерных излучений. Влияние радиоактивных излучений на живые организмы. Дозиметрия. Экологические проблемы ядерной энергетики. </w:t>
      </w:r>
    </w:p>
    <w:p w:rsidR="00614DF7" w:rsidRPr="00802CDE" w:rsidRDefault="00614DF7" w:rsidP="00614DF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4F00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основных видов деятельности:</w:t>
      </w:r>
      <w:r w:rsidRPr="00F83ECB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DE">
        <w:rPr>
          <w:rFonts w:ascii="Times New Roman" w:hAnsi="Times New Roman" w:cs="Times New Roman"/>
          <w:b/>
          <w:sz w:val="28"/>
          <w:szCs w:val="28"/>
        </w:rPr>
        <w:t xml:space="preserve">Экспериментальные работы и исследовательские работы: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История изучения атома. </w:t>
      </w:r>
    </w:p>
    <w:p w:rsidR="00802CDE" w:rsidRPr="00802CDE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Измерение КПД солнечной батареи. </w:t>
      </w:r>
    </w:p>
    <w:p w:rsidR="005B4264" w:rsidRDefault="00802CDE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2CDE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Невидимые излучения в спектре нагретых тел. </w:t>
      </w:r>
    </w:p>
    <w:p w:rsidR="00614DF7" w:rsidRPr="00614DF7" w:rsidRDefault="00614DF7" w:rsidP="00802C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DF7">
        <w:rPr>
          <w:rFonts w:ascii="Times New Roman" w:hAnsi="Times New Roman" w:cs="Times New Roman"/>
          <w:b/>
          <w:sz w:val="28"/>
          <w:szCs w:val="28"/>
        </w:rPr>
        <w:t>Решение экспериментальных заданий ОГЭ (2 ч):</w:t>
      </w:r>
    </w:p>
    <w:p w:rsidR="00614DF7" w:rsidRPr="00614DF7" w:rsidRDefault="00614DF7" w:rsidP="00802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F7">
        <w:rPr>
          <w:rFonts w:ascii="Times New Roman" w:hAnsi="Times New Roman" w:cs="Times New Roman"/>
          <w:sz w:val="28"/>
          <w:szCs w:val="28"/>
        </w:rPr>
        <w:t>Выполнение лабораторных работ, встречающихся в ОГЭ и правила оформления работ.</w:t>
      </w:r>
    </w:p>
    <w:p w:rsidR="00614DF7" w:rsidRPr="00614DF7" w:rsidRDefault="00614DF7" w:rsidP="00802C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DF7">
        <w:rPr>
          <w:rFonts w:ascii="Times New Roman" w:hAnsi="Times New Roman" w:cs="Times New Roman"/>
          <w:b/>
          <w:sz w:val="28"/>
          <w:szCs w:val="28"/>
        </w:rPr>
        <w:t>Итоговое занятие (2ч)</w:t>
      </w:r>
    </w:p>
    <w:p w:rsidR="00614DF7" w:rsidRPr="00802CDE" w:rsidRDefault="00614DF7" w:rsidP="00802C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DF7">
        <w:rPr>
          <w:rFonts w:ascii="Times New Roman" w:hAnsi="Times New Roman" w:cs="Times New Roman"/>
          <w:sz w:val="28"/>
          <w:szCs w:val="28"/>
        </w:rPr>
        <w:t>Обобщение и систематизация знаний. Промежуточная аттестация.</w:t>
      </w:r>
    </w:p>
    <w:p w:rsidR="00767E27" w:rsidRPr="00767E27" w:rsidRDefault="00767E27" w:rsidP="00B22A5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2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67E27" w:rsidRPr="00767E27" w:rsidRDefault="00767E27" w:rsidP="00870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27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76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E27" w:rsidRPr="00767E27" w:rsidRDefault="00767E27" w:rsidP="008703E0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E27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способностей;</w:t>
      </w:r>
    </w:p>
    <w:p w:rsidR="00767E27" w:rsidRPr="00767E27" w:rsidRDefault="00767E27" w:rsidP="008703E0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E27">
        <w:rPr>
          <w:rFonts w:ascii="Times New Roman" w:hAnsi="Times New Roman" w:cs="Times New Roman"/>
          <w:sz w:val="28"/>
          <w:szCs w:val="28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767E27" w:rsidRPr="00767E27" w:rsidRDefault="00767E27" w:rsidP="008703E0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E27">
        <w:rPr>
          <w:rFonts w:ascii="Times New Roman" w:hAnsi="Times New Roman" w:cs="Times New Roman"/>
          <w:sz w:val="28"/>
          <w:szCs w:val="28"/>
        </w:rPr>
        <w:t>самостоятельность в приобретении новых знаний и практических умений;</w:t>
      </w:r>
    </w:p>
    <w:p w:rsidR="00767E27" w:rsidRPr="00767E27" w:rsidRDefault="00767E27" w:rsidP="008703E0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E27">
        <w:rPr>
          <w:rFonts w:ascii="Times New Roman" w:hAnsi="Times New Roman" w:cs="Times New Roman"/>
          <w:sz w:val="28"/>
          <w:szCs w:val="28"/>
        </w:rPr>
        <w:lastRenderedPageBreak/>
        <w:t>готовность к выбору жизненного пути в соответствии с собственными интересами и возможностями;</w:t>
      </w:r>
    </w:p>
    <w:p w:rsidR="00767E27" w:rsidRPr="00767E27" w:rsidRDefault="00767E27" w:rsidP="008703E0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E27">
        <w:rPr>
          <w:rFonts w:ascii="Times New Roman" w:hAnsi="Times New Roman" w:cs="Times New Roman"/>
          <w:sz w:val="28"/>
          <w:szCs w:val="28"/>
        </w:rPr>
        <w:t>мотивация образовательной деятельности на основе личностно ориентированного подхода;</w:t>
      </w:r>
    </w:p>
    <w:p w:rsidR="00767E27" w:rsidRPr="00767E27" w:rsidRDefault="00767E27" w:rsidP="008703E0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E27">
        <w:rPr>
          <w:rFonts w:ascii="Times New Roman" w:hAnsi="Times New Roman" w:cs="Times New Roman"/>
          <w:sz w:val="28"/>
          <w:szCs w:val="28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767E27" w:rsidRPr="00767E27" w:rsidRDefault="00767E27" w:rsidP="008703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E27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67E27" w:rsidRPr="00767E27" w:rsidRDefault="00767E27" w:rsidP="008703E0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E27">
        <w:rPr>
          <w:rFonts w:ascii="Times New Roman" w:hAnsi="Times New Roman" w:cs="Times New Roman"/>
          <w:sz w:val="28"/>
          <w:szCs w:val="28"/>
        </w:rPr>
        <w:t>осознание ценности и значения физики и ее законов для повседневной жизни человека и ее роли в развитии материальной и духовной культуры;</w:t>
      </w:r>
    </w:p>
    <w:p w:rsidR="00767E27" w:rsidRPr="00767E27" w:rsidRDefault="00767E27" w:rsidP="008703E0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E27">
        <w:rPr>
          <w:rFonts w:ascii="Times New Roman" w:hAnsi="Times New Roman" w:cs="Times New Roman"/>
          <w:sz w:val="28"/>
          <w:szCs w:val="28"/>
        </w:rPr>
        <w:t>усвоения смысла физических законов, раскрывающих связь физических явлений, овладение понятийным аппаратом и символическим языком физики;</w:t>
      </w:r>
    </w:p>
    <w:p w:rsidR="00767E27" w:rsidRPr="00767E27" w:rsidRDefault="00767E27" w:rsidP="008703E0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E27">
        <w:rPr>
          <w:rFonts w:ascii="Times New Roman" w:hAnsi="Times New Roman" w:cs="Times New Roman"/>
          <w:sz w:val="28"/>
          <w:szCs w:val="28"/>
        </w:rPr>
        <w:t>обнаруживать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</w:t>
      </w:r>
    </w:p>
    <w:p w:rsidR="00767E27" w:rsidRPr="00767E27" w:rsidRDefault="00767E27" w:rsidP="008703E0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E27">
        <w:rPr>
          <w:rFonts w:ascii="Times New Roman" w:hAnsi="Times New Roman" w:cs="Times New Roman"/>
          <w:sz w:val="28"/>
          <w:szCs w:val="28"/>
        </w:rPr>
        <w:t>владение базовым понятийным аппаратом по основным разделам содержания;</w:t>
      </w:r>
    </w:p>
    <w:p w:rsidR="00767E27" w:rsidRPr="00767E27" w:rsidRDefault="00767E27" w:rsidP="008703E0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E27">
        <w:rPr>
          <w:rFonts w:ascii="Times New Roman" w:hAnsi="Times New Roman" w:cs="Times New Roman"/>
          <w:sz w:val="28"/>
          <w:szCs w:val="28"/>
        </w:rPr>
        <w:t>умение проводить физические опыты и анализировать результат этих опытов.</w:t>
      </w:r>
    </w:p>
    <w:p w:rsidR="00767E27" w:rsidRPr="00767E27" w:rsidRDefault="00767E27" w:rsidP="008703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E27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767E27" w:rsidRPr="00767E27" w:rsidRDefault="00767E27" w:rsidP="008703E0">
      <w:pPr>
        <w:pStyle w:val="a9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67E27">
        <w:rPr>
          <w:rFonts w:ascii="Times New Roman" w:hAnsi="Times New Roman" w:cs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67E27" w:rsidRPr="00767E27" w:rsidRDefault="00767E27" w:rsidP="008703E0">
      <w:pPr>
        <w:pStyle w:val="a9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67E27">
        <w:rPr>
          <w:rFonts w:ascii="Times New Roman" w:hAnsi="Times New Roman" w:cs="Times New Roman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767E27" w:rsidRPr="00767E27" w:rsidRDefault="00767E27" w:rsidP="008703E0">
      <w:pPr>
        <w:pStyle w:val="a9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67E27">
        <w:rPr>
          <w:rFonts w:ascii="Times New Roman" w:hAnsi="Times New Roman" w:cs="Times New Roman"/>
          <w:sz w:val="28"/>
          <w:szCs w:val="28"/>
        </w:rPr>
        <w:lastRenderedPageBreak/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767E27" w:rsidRPr="00767E27" w:rsidRDefault="00767E27" w:rsidP="008703E0">
      <w:pPr>
        <w:pStyle w:val="a9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67E27">
        <w:rPr>
          <w:rFonts w:ascii="Times New Roman" w:hAnsi="Times New Roman" w:cs="Times New Roman"/>
          <w:sz w:val="28"/>
          <w:szCs w:val="28"/>
        </w:rPr>
        <w:t xml:space="preserve">приобретение опыта самостоятельного поиска, анализа и </w:t>
      </w:r>
      <w:r w:rsidR="00DE5B56" w:rsidRPr="00767E27">
        <w:rPr>
          <w:rFonts w:ascii="Times New Roman" w:hAnsi="Times New Roman" w:cs="Times New Roman"/>
          <w:sz w:val="28"/>
          <w:szCs w:val="28"/>
        </w:rPr>
        <w:t>отбора информации с использованием различных источников,</w:t>
      </w:r>
      <w:r w:rsidRPr="00767E27">
        <w:rPr>
          <w:rFonts w:ascii="Times New Roman" w:hAnsi="Times New Roman" w:cs="Times New Roman"/>
          <w:sz w:val="28"/>
          <w:szCs w:val="28"/>
        </w:rPr>
        <w:t xml:space="preserve"> и новых информационных технологий для решения познавательных задач;</w:t>
      </w:r>
    </w:p>
    <w:p w:rsidR="00767E27" w:rsidRPr="00767E27" w:rsidRDefault="00767E27" w:rsidP="008703E0">
      <w:pPr>
        <w:pStyle w:val="a9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67E27">
        <w:rPr>
          <w:rFonts w:ascii="Times New Roman" w:hAnsi="Times New Roman" w:cs="Times New Roman"/>
          <w:sz w:val="28"/>
          <w:szCs w:val="28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 • освоение приёмов действий в нестандартных ситуациях, овладение эвристическими методами решения проблем;</w:t>
      </w:r>
    </w:p>
    <w:p w:rsidR="00614DF7" w:rsidRDefault="00767E27" w:rsidP="00614DF7">
      <w:pPr>
        <w:pStyle w:val="a9"/>
        <w:numPr>
          <w:ilvl w:val="0"/>
          <w:numId w:val="3"/>
        </w:numPr>
        <w:spacing w:after="0" w:line="36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4A12D4">
        <w:rPr>
          <w:rFonts w:ascii="Times New Roman" w:hAnsi="Times New Roman" w:cs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FF3015" w:rsidRDefault="00FF3015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</w:p>
    <w:p w:rsidR="00614DF7" w:rsidRDefault="00614DF7" w:rsidP="00614DF7">
      <w:pPr>
        <w:pStyle w:val="a9"/>
        <w:spacing w:after="0" w:line="360" w:lineRule="auto"/>
        <w:ind w:left="207"/>
        <w:jc w:val="center"/>
        <w:rPr>
          <w:rFonts w:ascii="Times New Roman" w:hAnsi="Times New Roman"/>
          <w:b/>
          <w:sz w:val="30"/>
          <w:szCs w:val="30"/>
        </w:rPr>
      </w:pPr>
      <w:r w:rsidRPr="00614DF7">
        <w:rPr>
          <w:rFonts w:ascii="Times New Roman" w:hAnsi="Times New Roman"/>
          <w:b/>
          <w:sz w:val="30"/>
          <w:szCs w:val="30"/>
        </w:rPr>
        <w:lastRenderedPageBreak/>
        <w:t>Календарный учебный график</w:t>
      </w:r>
    </w:p>
    <w:tbl>
      <w:tblPr>
        <w:tblW w:w="10311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02"/>
        <w:gridCol w:w="1060"/>
        <w:gridCol w:w="1169"/>
        <w:gridCol w:w="1168"/>
        <w:gridCol w:w="1277"/>
        <w:gridCol w:w="1275"/>
        <w:gridCol w:w="1278"/>
        <w:gridCol w:w="1061"/>
        <w:gridCol w:w="1521"/>
      </w:tblGrid>
      <w:tr w:rsidR="00FF3015" w:rsidTr="00FF3015">
        <w:trPr>
          <w:cantSplit/>
          <w:trHeight w:val="20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3015" w:rsidRPr="00FF3015" w:rsidRDefault="00FF3015" w:rsidP="00FF3015">
            <w:pPr>
              <w:pStyle w:val="41"/>
              <w:widowControl w:val="0"/>
              <w:ind w:left="113" w:right="113"/>
              <w:rPr>
                <w:b/>
                <w:bCs/>
                <w:color w:val="C9211E"/>
                <w:sz w:val="24"/>
              </w:rPr>
            </w:pPr>
            <w:r w:rsidRPr="00FF3015">
              <w:rPr>
                <w:sz w:val="24"/>
              </w:rPr>
              <w:t>№ п/п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3015" w:rsidRPr="00FF3015" w:rsidRDefault="00FF3015" w:rsidP="00FF3015">
            <w:pPr>
              <w:pStyle w:val="41"/>
              <w:widowControl w:val="0"/>
              <w:ind w:left="113" w:right="113"/>
              <w:rPr>
                <w:b/>
                <w:bCs/>
                <w:color w:val="C9211E"/>
                <w:sz w:val="24"/>
              </w:rPr>
            </w:pPr>
            <w:r w:rsidRPr="00FF3015">
              <w:rPr>
                <w:sz w:val="24"/>
              </w:rPr>
              <w:t>Год обучения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3015" w:rsidRPr="00FF3015" w:rsidRDefault="00FF3015" w:rsidP="00FF3015">
            <w:pPr>
              <w:pStyle w:val="41"/>
              <w:widowControl w:val="0"/>
              <w:ind w:left="113" w:right="113"/>
              <w:rPr>
                <w:b/>
                <w:bCs/>
                <w:color w:val="C9211E"/>
                <w:sz w:val="24"/>
              </w:rPr>
            </w:pPr>
            <w:r w:rsidRPr="00FF3015">
              <w:rPr>
                <w:sz w:val="24"/>
              </w:rPr>
              <w:t>Дата начала занятий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3015" w:rsidRPr="00FF3015" w:rsidRDefault="00FF3015" w:rsidP="00FF3015">
            <w:pPr>
              <w:pStyle w:val="41"/>
              <w:widowControl w:val="0"/>
              <w:ind w:left="113" w:right="113"/>
              <w:rPr>
                <w:b/>
                <w:bCs/>
                <w:color w:val="C9211E"/>
                <w:sz w:val="24"/>
              </w:rPr>
            </w:pPr>
            <w:r w:rsidRPr="00FF3015">
              <w:rPr>
                <w:sz w:val="24"/>
              </w:rPr>
              <w:t>Дата окончания занятий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3015" w:rsidRPr="00FF3015" w:rsidRDefault="00FF3015" w:rsidP="00FF3015">
            <w:pPr>
              <w:pStyle w:val="41"/>
              <w:widowControl w:val="0"/>
              <w:ind w:left="113" w:right="113"/>
              <w:rPr>
                <w:b/>
                <w:bCs/>
                <w:color w:val="C9211E"/>
                <w:sz w:val="24"/>
              </w:rPr>
            </w:pPr>
            <w:r w:rsidRPr="00FF3015">
              <w:rPr>
                <w:sz w:val="24"/>
              </w:rPr>
              <w:t>Количество учебных недель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3015" w:rsidRPr="00FF3015" w:rsidRDefault="00FF3015" w:rsidP="00FF3015">
            <w:pPr>
              <w:pStyle w:val="41"/>
              <w:widowControl w:val="0"/>
              <w:ind w:left="113" w:right="113"/>
              <w:rPr>
                <w:b/>
                <w:bCs/>
                <w:color w:val="C9211E"/>
                <w:sz w:val="24"/>
              </w:rPr>
            </w:pPr>
            <w:r w:rsidRPr="00FF3015">
              <w:rPr>
                <w:sz w:val="24"/>
              </w:rPr>
              <w:t>Количество учебных дней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3015" w:rsidRPr="00FF3015" w:rsidRDefault="00FF3015" w:rsidP="00FF3015">
            <w:pPr>
              <w:pStyle w:val="41"/>
              <w:widowControl w:val="0"/>
              <w:ind w:left="113" w:right="113"/>
              <w:rPr>
                <w:b/>
                <w:bCs/>
                <w:color w:val="C9211E"/>
                <w:sz w:val="24"/>
              </w:rPr>
            </w:pPr>
            <w:r w:rsidRPr="00FF3015">
              <w:rPr>
                <w:sz w:val="24"/>
              </w:rPr>
              <w:t>Количество учебных часов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3015" w:rsidRPr="00FF3015" w:rsidRDefault="00FF3015" w:rsidP="00FF3015">
            <w:pPr>
              <w:pStyle w:val="41"/>
              <w:widowControl w:val="0"/>
              <w:ind w:left="113" w:right="113"/>
              <w:rPr>
                <w:b/>
                <w:bCs/>
                <w:color w:val="C9211E"/>
                <w:sz w:val="24"/>
              </w:rPr>
            </w:pPr>
            <w:r w:rsidRPr="00FF3015">
              <w:rPr>
                <w:sz w:val="24"/>
              </w:rPr>
              <w:t>Режим занятий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3015" w:rsidRPr="00FF3015" w:rsidRDefault="00FF3015" w:rsidP="00FF3015">
            <w:pPr>
              <w:pStyle w:val="41"/>
              <w:widowControl w:val="0"/>
              <w:ind w:left="113" w:right="113"/>
              <w:rPr>
                <w:b/>
                <w:bCs/>
                <w:color w:val="C9211E"/>
                <w:sz w:val="24"/>
              </w:rPr>
            </w:pPr>
            <w:r w:rsidRPr="00FF3015">
              <w:rPr>
                <w:sz w:val="24"/>
              </w:rPr>
              <w:t>Срок проведения промежуточной итоговой аттестации</w:t>
            </w:r>
          </w:p>
        </w:tc>
      </w:tr>
      <w:tr w:rsidR="00FF3015" w:rsidTr="003F6C10">
        <w:trPr>
          <w:trHeight w:val="65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15" w:rsidRPr="00FF3015" w:rsidRDefault="00FF3015" w:rsidP="003F6C10">
            <w:pPr>
              <w:pStyle w:val="41"/>
              <w:widowControl w:val="0"/>
              <w:rPr>
                <w:bCs/>
                <w:sz w:val="24"/>
              </w:rPr>
            </w:pPr>
            <w:r w:rsidRPr="00FF3015">
              <w:rPr>
                <w:bCs/>
                <w:sz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15" w:rsidRPr="00FF3015" w:rsidRDefault="00FF3015" w:rsidP="003F6C10">
            <w:pPr>
              <w:pStyle w:val="41"/>
              <w:widowControl w:val="0"/>
              <w:rPr>
                <w:bCs/>
                <w:sz w:val="24"/>
              </w:rPr>
            </w:pPr>
            <w:r w:rsidRPr="00FF3015">
              <w:rPr>
                <w:bCs/>
                <w:sz w:val="24"/>
              </w:rPr>
              <w:t>2023-2024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15" w:rsidRPr="00FF3015" w:rsidRDefault="00FF3015" w:rsidP="003F6C10">
            <w:pPr>
              <w:pStyle w:val="41"/>
              <w:widowControl w:val="0"/>
              <w:rPr>
                <w:bCs/>
                <w:sz w:val="24"/>
              </w:rPr>
            </w:pPr>
            <w:r w:rsidRPr="00FF3015">
              <w:rPr>
                <w:bCs/>
                <w:sz w:val="24"/>
              </w:rPr>
              <w:t>01.09.2023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15" w:rsidRPr="00FF3015" w:rsidRDefault="00FF3015" w:rsidP="003F6C10">
            <w:pPr>
              <w:pStyle w:val="41"/>
              <w:widowControl w:val="0"/>
              <w:rPr>
                <w:bCs/>
                <w:sz w:val="24"/>
              </w:rPr>
            </w:pPr>
            <w:r w:rsidRPr="00FF3015">
              <w:rPr>
                <w:bCs/>
                <w:sz w:val="24"/>
              </w:rPr>
              <w:t>31.05.2024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15" w:rsidRPr="00FF3015" w:rsidRDefault="00FF3015" w:rsidP="003F6C10">
            <w:pPr>
              <w:pStyle w:val="41"/>
              <w:widowControl w:val="0"/>
              <w:rPr>
                <w:bCs/>
                <w:sz w:val="24"/>
              </w:rPr>
            </w:pPr>
            <w:r w:rsidRPr="00FF3015">
              <w:rPr>
                <w:bCs/>
                <w:sz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15" w:rsidRPr="00FF3015" w:rsidRDefault="00FF3015" w:rsidP="003F6C10">
            <w:pPr>
              <w:pStyle w:val="41"/>
              <w:widowControl w:val="0"/>
              <w:rPr>
                <w:bCs/>
                <w:sz w:val="24"/>
              </w:rPr>
            </w:pPr>
            <w:r w:rsidRPr="00FF3015">
              <w:rPr>
                <w:bCs/>
                <w:sz w:val="24"/>
              </w:rPr>
              <w:t>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15" w:rsidRPr="00FF3015" w:rsidRDefault="00FF3015" w:rsidP="003F6C10">
            <w:pPr>
              <w:pStyle w:val="41"/>
              <w:widowControl w:val="0"/>
              <w:rPr>
                <w:bCs/>
                <w:sz w:val="24"/>
              </w:rPr>
            </w:pPr>
            <w:r w:rsidRPr="00FF3015">
              <w:rPr>
                <w:bCs/>
                <w:sz w:val="24"/>
              </w:rPr>
              <w:t>68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15" w:rsidRPr="00FF3015" w:rsidRDefault="00FF3015" w:rsidP="003F6C10">
            <w:pPr>
              <w:pStyle w:val="41"/>
              <w:widowControl w:val="0"/>
              <w:rPr>
                <w:bCs/>
                <w:sz w:val="24"/>
              </w:rPr>
            </w:pPr>
            <w:r w:rsidRPr="00FF3015">
              <w:rPr>
                <w:bCs/>
                <w:sz w:val="24"/>
              </w:rPr>
              <w:t xml:space="preserve"> 2 часа</w:t>
            </w:r>
          </w:p>
          <w:p w:rsidR="00FF3015" w:rsidRPr="00FF3015" w:rsidRDefault="00FF3015" w:rsidP="003F6C10">
            <w:pPr>
              <w:pStyle w:val="41"/>
              <w:widowControl w:val="0"/>
              <w:rPr>
                <w:bCs/>
                <w:sz w:val="24"/>
              </w:rPr>
            </w:pPr>
            <w:r w:rsidRPr="00FF3015">
              <w:rPr>
                <w:bCs/>
                <w:sz w:val="24"/>
              </w:rPr>
              <w:t>1 раз в неделю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15" w:rsidRPr="00FF3015" w:rsidRDefault="00FF3015" w:rsidP="003F6C10">
            <w:pPr>
              <w:pStyle w:val="41"/>
              <w:widowControl w:val="0"/>
              <w:rPr>
                <w:bCs/>
                <w:sz w:val="24"/>
              </w:rPr>
            </w:pPr>
            <w:r w:rsidRPr="00FF3015">
              <w:rPr>
                <w:bCs/>
                <w:sz w:val="24"/>
              </w:rPr>
              <w:t>Май</w:t>
            </w:r>
          </w:p>
        </w:tc>
      </w:tr>
    </w:tbl>
    <w:p w:rsidR="00FF3015" w:rsidRPr="00614DF7" w:rsidRDefault="00FF3015" w:rsidP="00614DF7">
      <w:pPr>
        <w:pStyle w:val="a9"/>
        <w:spacing w:after="0" w:line="360" w:lineRule="auto"/>
        <w:ind w:left="207"/>
        <w:jc w:val="center"/>
        <w:rPr>
          <w:rFonts w:ascii="Times New Roman" w:hAnsi="Times New Roman" w:cs="Times New Roman"/>
          <w:sz w:val="28"/>
          <w:szCs w:val="28"/>
        </w:rPr>
      </w:pPr>
    </w:p>
    <w:p w:rsidR="00614DF7" w:rsidRDefault="00614DF7" w:rsidP="00614DF7">
      <w:pPr>
        <w:pStyle w:val="a9"/>
        <w:spacing w:after="0" w:line="36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4F0658" w:rsidRDefault="004F0658" w:rsidP="004F0658">
      <w:pPr>
        <w:pStyle w:val="11"/>
        <w:tabs>
          <w:tab w:val="left" w:pos="1610"/>
        </w:tabs>
        <w:ind w:left="1610"/>
      </w:pPr>
      <w:r w:rsidRPr="00FF3015">
        <w:t>УСЛОВИЯ</w:t>
      </w:r>
      <w:r w:rsidRPr="00FF3015">
        <w:rPr>
          <w:spacing w:val="-6"/>
        </w:rPr>
        <w:t xml:space="preserve"> </w:t>
      </w:r>
      <w:r w:rsidRPr="00FF3015">
        <w:t>РЕАЛИЗАЦИИ</w:t>
      </w:r>
      <w:r w:rsidRPr="00FF3015">
        <w:rPr>
          <w:spacing w:val="-3"/>
        </w:rPr>
        <w:t xml:space="preserve"> </w:t>
      </w:r>
      <w:r w:rsidRPr="00FF3015">
        <w:t>ПРОГРАММЫ</w:t>
      </w:r>
    </w:p>
    <w:p w:rsidR="00FF3015" w:rsidRPr="008703E0" w:rsidRDefault="00FF3015" w:rsidP="00FF3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703E0">
        <w:rPr>
          <w:rFonts w:ascii="Times New Roman" w:eastAsia="Calibri" w:hAnsi="Times New Roman" w:cs="Times New Roman"/>
          <w:b/>
          <w:sz w:val="28"/>
          <w:szCs w:val="24"/>
        </w:rPr>
        <w:t>Материально-техническое обеспечение</w:t>
      </w:r>
    </w:p>
    <w:p w:rsidR="00FF3015" w:rsidRDefault="00FF3015" w:rsidP="00FF3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F3015" w:rsidRDefault="00FF3015" w:rsidP="00FF3015">
      <w:pPr>
        <w:pStyle w:val="41"/>
        <w:spacing w:line="360" w:lineRule="auto"/>
        <w:rPr>
          <w:color w:val="000000"/>
        </w:rPr>
      </w:pPr>
      <w:r>
        <w:rPr>
          <w:rFonts w:eastAsia="Calibri"/>
          <w:b/>
        </w:rPr>
        <w:t xml:space="preserve">Проведение занятий </w:t>
      </w:r>
      <w:r w:rsidRPr="00FF3015">
        <w:rPr>
          <w:rFonts w:eastAsia="Calibri"/>
        </w:rPr>
        <w:t xml:space="preserve">осуществляется в </w:t>
      </w:r>
      <w:r>
        <w:rPr>
          <w:rFonts w:eastAsia="Calibri"/>
        </w:rPr>
        <w:t xml:space="preserve">учебном </w:t>
      </w:r>
      <w:r w:rsidRPr="00FF3015">
        <w:rPr>
          <w:rFonts w:eastAsia="Calibri"/>
        </w:rPr>
        <w:t>кабинете физики  на базе МБОУ «Филимоновская СОШ»</w:t>
      </w:r>
      <w:r>
        <w:rPr>
          <w:rFonts w:eastAsia="Calibri"/>
        </w:rPr>
        <w:t>.</w:t>
      </w:r>
      <w:r w:rsidRPr="00FF3015">
        <w:rPr>
          <w:color w:val="000000"/>
        </w:rPr>
        <w:t xml:space="preserve"> </w:t>
      </w:r>
      <w:r>
        <w:rPr>
          <w:color w:val="000000"/>
        </w:rPr>
        <w:t xml:space="preserve">Для реализации программы есть все необходимое:  </w:t>
      </w:r>
    </w:p>
    <w:p w:rsidR="00FF3015" w:rsidRDefault="00FF3015" w:rsidP="00FF3015">
      <w:pPr>
        <w:pStyle w:val="41"/>
        <w:spacing w:line="360" w:lineRule="auto"/>
        <w:rPr>
          <w:color w:val="000000"/>
        </w:rPr>
      </w:pPr>
      <w:r>
        <w:rPr>
          <w:color w:val="000000"/>
        </w:rPr>
        <w:t xml:space="preserve">− наличие лаборантской комнаты и шкафов для хранения оборудования, </w:t>
      </w:r>
    </w:p>
    <w:p w:rsidR="00FF3015" w:rsidRPr="00FF3015" w:rsidRDefault="00FF3015" w:rsidP="00FF3015">
      <w:pPr>
        <w:pStyle w:val="41"/>
        <w:spacing w:line="360" w:lineRule="auto"/>
      </w:pPr>
      <w:r>
        <w:t>− оборудование учебного кабинета (классная доска, столы и стулья для обучающихся и педагога, шкафы и стеллажи для хранения дидактических пособий и учебных материалов, и т.п.);</w:t>
      </w:r>
    </w:p>
    <w:p w:rsidR="00FF3015" w:rsidRDefault="00FF3015" w:rsidP="00FF3015">
      <w:pPr>
        <w:pStyle w:val="41"/>
        <w:spacing w:line="360" w:lineRule="auto"/>
      </w:pPr>
      <w:r>
        <w:t>− оборудование, необходимое для проведения занятий;</w:t>
      </w:r>
    </w:p>
    <w:p w:rsidR="00FF3015" w:rsidRPr="00FF3015" w:rsidRDefault="00FF3015" w:rsidP="00FF3015">
      <w:pPr>
        <w:pStyle w:val="41"/>
        <w:spacing w:line="360" w:lineRule="auto"/>
      </w:pPr>
      <w:r>
        <w:t>− технические средства обучения (компьютер, принтер, мультимедиа-проекторы, музыкальные колонки)</w:t>
      </w:r>
    </w:p>
    <w:p w:rsidR="00FF3015" w:rsidRPr="008703E0" w:rsidRDefault="00FF3015" w:rsidP="00FF301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8703E0">
        <w:rPr>
          <w:rFonts w:ascii="Times New Roman" w:eastAsia="Calibri" w:hAnsi="Times New Roman" w:cs="Times New Roman"/>
          <w:b/>
          <w:sz w:val="28"/>
          <w:szCs w:val="24"/>
        </w:rPr>
        <w:t>Техническое оснащение:</w:t>
      </w:r>
    </w:p>
    <w:p w:rsidR="00FF3015" w:rsidRDefault="00FF3015" w:rsidP="00FF3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Компьютер, проектор, стабильный выход в интернет.</w:t>
      </w:r>
    </w:p>
    <w:p w:rsidR="00FF3015" w:rsidRDefault="00FF3015" w:rsidP="00FF3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Наличие оборудования, необходимого для выполнения лабораторных работ, в том числе ресурсы естественно-научной направленностей «Точка роста»:</w:t>
      </w:r>
    </w:p>
    <w:p w:rsidR="00FF3015" w:rsidRDefault="00FF3015" w:rsidP="00FF3015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ноутбук с установленной программой для считывая информации с датчиков;</w:t>
      </w:r>
    </w:p>
    <w:p w:rsidR="00FF3015" w:rsidRDefault="00FF3015" w:rsidP="00FF3015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блок питания, мультидатчик;</w:t>
      </w:r>
    </w:p>
    <w:p w:rsidR="00FF3015" w:rsidRDefault="00FF3015" w:rsidP="00FF3015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датчик температуры.</w:t>
      </w:r>
    </w:p>
    <w:p w:rsidR="00FF3015" w:rsidRDefault="00FF3015" w:rsidP="00FF3015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акселерометр.</w:t>
      </w:r>
    </w:p>
    <w:p w:rsidR="00FF3015" w:rsidRDefault="00FF3015" w:rsidP="00FF3015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датчик давления.</w:t>
      </w:r>
    </w:p>
    <w:p w:rsidR="00FF3015" w:rsidRPr="008703E0" w:rsidRDefault="00FF3015" w:rsidP="00FF3015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амперметр.</w:t>
      </w:r>
    </w:p>
    <w:p w:rsidR="00FF3015" w:rsidRDefault="00FF3015" w:rsidP="00FF3015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вольтметр.</w:t>
      </w:r>
    </w:p>
    <w:p w:rsidR="00FF3015" w:rsidRDefault="00FF3015" w:rsidP="00FF3015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датчик индукции магнитного поля.</w:t>
      </w:r>
    </w:p>
    <w:p w:rsidR="00FF3015" w:rsidRDefault="00FF3015" w:rsidP="00FF3015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осциллограф.</w:t>
      </w:r>
    </w:p>
    <w:p w:rsidR="00FF3015" w:rsidRDefault="00FF3015" w:rsidP="00FF30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Необходимое оборудование для лабораторных работ разделов «Механика», «Динамика», «Тепловые явления», «Электричество», «Электродинамика» и «Оптика».</w:t>
      </w:r>
    </w:p>
    <w:p w:rsidR="00FF3015" w:rsidRDefault="00FF3015" w:rsidP="00FF3015">
      <w:pPr>
        <w:pStyle w:val="41"/>
        <w:spacing w:line="360" w:lineRule="auto"/>
        <w:jc w:val="left"/>
      </w:pPr>
      <w:r>
        <w:rPr>
          <w:b/>
          <w:bCs/>
          <w:color w:val="000000"/>
        </w:rPr>
        <w:t>Информационное обеспечение.</w:t>
      </w:r>
    </w:p>
    <w:p w:rsidR="00FF3015" w:rsidRDefault="00FF3015" w:rsidP="00FF3015">
      <w:pPr>
        <w:pStyle w:val="41"/>
        <w:spacing w:line="360" w:lineRule="auto"/>
      </w:pPr>
      <w:r>
        <w:t>– аудио-, видео-, фото-, интернет-источники, цифровые, учебные и других информационные ресурсы, обеспечивающие реализацию программы.</w:t>
      </w:r>
    </w:p>
    <w:p w:rsidR="00FF3015" w:rsidRDefault="00FF3015" w:rsidP="00FF3015">
      <w:pPr>
        <w:pStyle w:val="41"/>
        <w:spacing w:line="360" w:lineRule="auto"/>
      </w:pPr>
      <w:r>
        <w:rPr>
          <w:b/>
          <w:bCs/>
        </w:rPr>
        <w:t>Кадровое обеспечение.</w:t>
      </w:r>
    </w:p>
    <w:p w:rsidR="00FF3015" w:rsidRDefault="00FF3015" w:rsidP="00FF3015">
      <w:pPr>
        <w:pStyle w:val="41"/>
        <w:spacing w:line="360" w:lineRule="auto"/>
        <w:rPr>
          <w:iCs/>
          <w:color w:val="000000"/>
        </w:rPr>
      </w:pPr>
      <w:r>
        <w:rPr>
          <w:iCs/>
          <w:color w:val="000000"/>
        </w:rPr>
        <w:t xml:space="preserve">     Программа реализуется педагогом дополнительного образования, имеющим опыт работы</w:t>
      </w:r>
      <w:r w:rsidR="0004777C">
        <w:rPr>
          <w:iCs/>
          <w:color w:val="000000"/>
        </w:rPr>
        <w:t xml:space="preserve"> не менее 3-лет, прошедшего обучения по программе «Точка роста (физика)</w:t>
      </w:r>
      <w:r>
        <w:rPr>
          <w:iCs/>
          <w:color w:val="000000"/>
        </w:rPr>
        <w:t xml:space="preserve">, образование высшее.  </w:t>
      </w:r>
    </w:p>
    <w:p w:rsidR="00FF3015" w:rsidRDefault="00FF3015" w:rsidP="00FF3015">
      <w:pPr>
        <w:pStyle w:val="41"/>
        <w:rPr>
          <w:i/>
          <w:iCs/>
          <w:color w:val="000000"/>
        </w:rPr>
      </w:pPr>
    </w:p>
    <w:p w:rsidR="004F0658" w:rsidRPr="0004777C" w:rsidRDefault="004F0658" w:rsidP="004F0658">
      <w:pPr>
        <w:pStyle w:val="11"/>
        <w:tabs>
          <w:tab w:val="left" w:pos="1610"/>
        </w:tabs>
        <w:ind w:left="1610"/>
      </w:pPr>
      <w:r w:rsidRPr="0004777C">
        <w:t>ФОРМЫ</w:t>
      </w:r>
      <w:r w:rsidRPr="0004777C">
        <w:rPr>
          <w:spacing w:val="-3"/>
        </w:rPr>
        <w:t xml:space="preserve"> </w:t>
      </w:r>
      <w:r w:rsidRPr="0004777C">
        <w:t>АТТЕСТАЦИИ</w:t>
      </w:r>
      <w:r w:rsidRPr="0004777C">
        <w:rPr>
          <w:spacing w:val="-3"/>
        </w:rPr>
        <w:t xml:space="preserve"> </w:t>
      </w:r>
      <w:r w:rsidRPr="0004777C">
        <w:t>И</w:t>
      </w:r>
      <w:r w:rsidRPr="0004777C">
        <w:rPr>
          <w:spacing w:val="-2"/>
        </w:rPr>
        <w:t xml:space="preserve"> </w:t>
      </w:r>
      <w:r w:rsidRPr="0004777C">
        <w:t>ОЦЕНОЧНЫЕ</w:t>
      </w:r>
      <w:r w:rsidRPr="0004777C">
        <w:rPr>
          <w:spacing w:val="-3"/>
        </w:rPr>
        <w:t xml:space="preserve"> </w:t>
      </w:r>
      <w:r w:rsidRPr="0004777C">
        <w:t>МАТЕРИАЛЫ</w:t>
      </w:r>
    </w:p>
    <w:p w:rsidR="0004777C" w:rsidRPr="0004777C" w:rsidRDefault="0004777C" w:rsidP="0004777C">
      <w:pPr>
        <w:suppressAutoHyphens/>
        <w:spacing w:after="0" w:line="360" w:lineRule="auto"/>
        <w:ind w:left="20" w:right="20" w:firstLine="720"/>
        <w:jc w:val="both"/>
        <w:rPr>
          <w:rFonts w:ascii="Bookman Old Style" w:eastAsia="Bookman Old Style" w:hAnsi="Bookman Old Style" w:cs="Bookman Old Style"/>
          <w:color w:val="000000"/>
          <w:spacing w:val="10"/>
          <w:sz w:val="28"/>
          <w:szCs w:val="28"/>
          <w:lang w:val="ru" w:eastAsia="zh-CN"/>
        </w:rPr>
      </w:pPr>
      <w:r w:rsidRPr="0004777C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t xml:space="preserve">В течение учебного года проводится мониторинг уровня освоения образовательной программы, вносятся коррективы в планирование образовательного процесса. </w:t>
      </w:r>
      <w:r w:rsidRPr="0004777C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val="ru" w:eastAsia="zh-CN"/>
        </w:rPr>
        <w:t>Этапы педагогической диагностики:</w:t>
      </w:r>
    </w:p>
    <w:p w:rsidR="0004777C" w:rsidRPr="0004777C" w:rsidRDefault="0004777C" w:rsidP="0004777C">
      <w:pPr>
        <w:suppressAutoHyphens/>
        <w:spacing w:after="0" w:line="360" w:lineRule="auto"/>
        <w:ind w:left="40" w:right="60" w:firstLine="700"/>
        <w:jc w:val="both"/>
        <w:rPr>
          <w:rFonts w:ascii="Bookman Old Style" w:eastAsia="Bookman Old Style" w:hAnsi="Bookman Old Style" w:cs="Bookman Old Style"/>
          <w:color w:val="000000"/>
          <w:spacing w:val="10"/>
          <w:sz w:val="28"/>
          <w:szCs w:val="28"/>
          <w:lang w:val="ru" w:eastAsia="zh-CN"/>
        </w:rPr>
      </w:pPr>
      <w:r w:rsidRPr="0004777C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t>Результаты образовательной деятельности отслеживаются путем проведения прогностической, текущей и итоговой диагностики обучающихся.</w:t>
      </w:r>
    </w:p>
    <w:p w:rsidR="0004777C" w:rsidRPr="0004777C" w:rsidRDefault="0004777C" w:rsidP="0004777C">
      <w:pPr>
        <w:suppressAutoHyphens/>
        <w:spacing w:after="0" w:line="360" w:lineRule="auto"/>
        <w:ind w:left="40" w:right="60"/>
        <w:jc w:val="both"/>
        <w:rPr>
          <w:rFonts w:ascii="Bookman Old Style" w:eastAsia="Bookman Old Style" w:hAnsi="Bookman Old Style" w:cs="Bookman Old Style"/>
          <w:color w:val="000000"/>
          <w:spacing w:val="10"/>
          <w:sz w:val="28"/>
          <w:szCs w:val="28"/>
          <w:lang w:val="ru" w:eastAsia="zh-CN"/>
        </w:rPr>
      </w:pPr>
      <w:r w:rsidRPr="0004777C"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lang w:val="ru" w:eastAsia="zh-CN"/>
        </w:rPr>
        <w:t>Прогностическая (начальная) диагностика:</w:t>
      </w:r>
      <w:r w:rsidRPr="0004777C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t xml:space="preserve"> (проводится при наборе или на начальном этапе формирования коллектива) - это изучение отношения обучающихся к выбранной деятельности, его достижения в этой области</w:t>
      </w:r>
      <w:r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t>.</w:t>
      </w:r>
    </w:p>
    <w:p w:rsidR="0004777C" w:rsidRPr="0004777C" w:rsidRDefault="0004777C" w:rsidP="0004777C">
      <w:pPr>
        <w:tabs>
          <w:tab w:val="left" w:pos="208"/>
        </w:tabs>
        <w:suppressAutoHyphens/>
        <w:spacing w:after="0" w:line="360" w:lineRule="auto"/>
        <w:ind w:left="40" w:right="1700"/>
        <w:jc w:val="both"/>
        <w:rPr>
          <w:rFonts w:ascii="Bookman Old Style" w:eastAsia="Bookman Old Style" w:hAnsi="Bookman Old Style" w:cs="Bookman Old Style"/>
          <w:color w:val="000000"/>
          <w:spacing w:val="10"/>
          <w:sz w:val="28"/>
          <w:szCs w:val="28"/>
          <w:lang w:val="ru" w:eastAsia="zh-CN"/>
        </w:rPr>
      </w:pPr>
      <w:r w:rsidRPr="0004777C"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lang w:val="ru" w:eastAsia="zh-CN"/>
        </w:rPr>
        <w:t>Методы проведения:</w:t>
      </w:r>
    </w:p>
    <w:p w:rsidR="0004777C" w:rsidRPr="0004777C" w:rsidRDefault="0004777C" w:rsidP="0004777C">
      <w:pPr>
        <w:numPr>
          <w:ilvl w:val="0"/>
          <w:numId w:val="27"/>
        </w:numPr>
        <w:tabs>
          <w:tab w:val="left" w:pos="194"/>
        </w:tabs>
        <w:suppressAutoHyphens/>
        <w:spacing w:after="0" w:line="360" w:lineRule="auto"/>
        <w:ind w:left="40"/>
        <w:jc w:val="both"/>
        <w:rPr>
          <w:rFonts w:ascii="Bookman Old Style" w:eastAsia="Bookman Old Style" w:hAnsi="Bookman Old Style" w:cs="Bookman Old Style"/>
          <w:color w:val="000000"/>
          <w:spacing w:val="10"/>
          <w:sz w:val="28"/>
          <w:szCs w:val="28"/>
          <w:lang w:val="ru" w:eastAsia="zh-CN"/>
        </w:rPr>
      </w:pPr>
      <w:r w:rsidRPr="0004777C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t>индивидуальная беседа;</w:t>
      </w:r>
    </w:p>
    <w:p w:rsidR="0004777C" w:rsidRPr="0004777C" w:rsidRDefault="0004777C" w:rsidP="0004777C">
      <w:pPr>
        <w:numPr>
          <w:ilvl w:val="0"/>
          <w:numId w:val="27"/>
        </w:numPr>
        <w:tabs>
          <w:tab w:val="left" w:pos="189"/>
        </w:tabs>
        <w:suppressAutoHyphens/>
        <w:spacing w:after="0" w:line="360" w:lineRule="auto"/>
        <w:ind w:left="40"/>
        <w:jc w:val="both"/>
        <w:rPr>
          <w:rFonts w:ascii="Bookman Old Style" w:eastAsia="Bookman Old Style" w:hAnsi="Bookman Old Style" w:cs="Bookman Old Style"/>
          <w:color w:val="000000"/>
          <w:spacing w:val="10"/>
          <w:sz w:val="28"/>
          <w:szCs w:val="28"/>
          <w:lang w:val="ru" w:eastAsia="zh-CN"/>
        </w:rPr>
      </w:pPr>
      <w:r w:rsidRPr="0004777C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lastRenderedPageBreak/>
        <w:t>тестирование;</w:t>
      </w:r>
    </w:p>
    <w:p w:rsidR="0004777C" w:rsidRPr="0004777C" w:rsidRDefault="0004777C" w:rsidP="0004777C">
      <w:pPr>
        <w:numPr>
          <w:ilvl w:val="0"/>
          <w:numId w:val="27"/>
        </w:numPr>
        <w:tabs>
          <w:tab w:val="left" w:pos="194"/>
        </w:tabs>
        <w:suppressAutoHyphens/>
        <w:spacing w:after="0" w:line="360" w:lineRule="auto"/>
        <w:ind w:left="40"/>
        <w:jc w:val="both"/>
        <w:rPr>
          <w:rFonts w:ascii="Bookman Old Style" w:eastAsia="Bookman Old Style" w:hAnsi="Bookman Old Style" w:cs="Bookman Old Style"/>
          <w:color w:val="000000"/>
          <w:spacing w:val="10"/>
          <w:sz w:val="28"/>
          <w:szCs w:val="28"/>
          <w:lang w:val="ru" w:eastAsia="zh-CN"/>
        </w:rPr>
      </w:pPr>
      <w:r w:rsidRPr="0004777C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t>наблюдение;</w:t>
      </w:r>
    </w:p>
    <w:p w:rsidR="0004777C" w:rsidRPr="0004777C" w:rsidRDefault="0004777C" w:rsidP="0004777C">
      <w:pPr>
        <w:numPr>
          <w:ilvl w:val="0"/>
          <w:numId w:val="27"/>
        </w:numPr>
        <w:tabs>
          <w:tab w:val="left" w:pos="189"/>
        </w:tabs>
        <w:suppressAutoHyphens/>
        <w:spacing w:after="0" w:line="360" w:lineRule="auto"/>
        <w:ind w:left="40"/>
        <w:jc w:val="both"/>
        <w:rPr>
          <w:rFonts w:ascii="Bookman Old Style" w:eastAsia="Bookman Old Style" w:hAnsi="Bookman Old Style" w:cs="Bookman Old Style"/>
          <w:color w:val="000000"/>
          <w:spacing w:val="10"/>
          <w:sz w:val="28"/>
          <w:szCs w:val="28"/>
          <w:lang w:val="ru" w:eastAsia="zh-CN"/>
        </w:rPr>
      </w:pPr>
      <w:r w:rsidRPr="0004777C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t>анкетирование.</w:t>
      </w:r>
    </w:p>
    <w:p w:rsidR="0004777C" w:rsidRPr="0004777C" w:rsidRDefault="0004777C" w:rsidP="0004777C">
      <w:pPr>
        <w:suppressAutoHyphens/>
        <w:spacing w:after="0" w:line="360" w:lineRule="auto"/>
        <w:ind w:left="40" w:right="60"/>
        <w:jc w:val="both"/>
        <w:rPr>
          <w:rFonts w:ascii="Bookman Old Style" w:eastAsia="Bookman Old Style" w:hAnsi="Bookman Old Style" w:cs="Bookman Old Style"/>
          <w:color w:val="000000"/>
          <w:spacing w:val="10"/>
          <w:sz w:val="28"/>
          <w:szCs w:val="28"/>
          <w:lang w:val="ru" w:eastAsia="zh-CN"/>
        </w:rPr>
      </w:pPr>
      <w:r w:rsidRPr="0004777C"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lang w:val="ru" w:eastAsia="zh-CN"/>
        </w:rPr>
        <w:t xml:space="preserve">Текущая (промежуточная) </w:t>
      </w:r>
      <w:r w:rsidR="008C6AE2" w:rsidRPr="0004777C"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lang w:val="ru" w:eastAsia="zh-CN"/>
        </w:rPr>
        <w:t>диагностика</w:t>
      </w:r>
      <w:r w:rsidR="008C6AE2" w:rsidRPr="0004777C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t xml:space="preserve"> -</w:t>
      </w:r>
      <w:r w:rsidRPr="0004777C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t xml:space="preserve"> это изучение динамики освоения предметного содержания обучающегося, личностного развития, взаимоотношений в коллективе.</w:t>
      </w:r>
    </w:p>
    <w:p w:rsidR="0004777C" w:rsidRPr="0004777C" w:rsidRDefault="0004777C" w:rsidP="0004777C">
      <w:pPr>
        <w:tabs>
          <w:tab w:val="left" w:pos="194"/>
        </w:tabs>
        <w:suppressAutoHyphens/>
        <w:spacing w:after="0" w:line="360" w:lineRule="auto"/>
        <w:ind w:left="40" w:right="1280"/>
        <w:jc w:val="both"/>
        <w:rPr>
          <w:rFonts w:ascii="Bookman Old Style" w:eastAsia="Bookman Old Style" w:hAnsi="Bookman Old Style" w:cs="Bookman Old Style"/>
          <w:color w:val="000000"/>
          <w:spacing w:val="10"/>
          <w:sz w:val="28"/>
          <w:szCs w:val="28"/>
          <w:lang w:val="ru" w:eastAsia="zh-CN"/>
        </w:rPr>
      </w:pPr>
      <w:r w:rsidRPr="0004777C">
        <w:rPr>
          <w:rFonts w:ascii="Times New Roman" w:eastAsia="Bookman Old Style" w:hAnsi="Times New Roman" w:cs="Times New Roman"/>
          <w:b/>
          <w:color w:val="000000"/>
          <w:spacing w:val="10"/>
          <w:sz w:val="28"/>
          <w:szCs w:val="28"/>
          <w:lang w:val="ru" w:eastAsia="zh-CN"/>
        </w:rPr>
        <w:t>Методы проведения</w:t>
      </w:r>
      <w:r w:rsidRPr="0004777C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t xml:space="preserve"> промежуточной диагностики, показатели, критерии оценки разрабатываются педагогом.</w:t>
      </w:r>
    </w:p>
    <w:p w:rsidR="0004777C" w:rsidRPr="0004777C" w:rsidRDefault="0004777C" w:rsidP="0004777C">
      <w:pPr>
        <w:suppressAutoHyphens/>
        <w:spacing w:after="0" w:line="360" w:lineRule="auto"/>
        <w:ind w:left="40" w:right="860"/>
        <w:jc w:val="both"/>
        <w:rPr>
          <w:rFonts w:ascii="Bookman Old Style" w:eastAsia="Bookman Old Style" w:hAnsi="Bookman Old Style" w:cs="Bookman Old Style"/>
          <w:color w:val="000000"/>
          <w:spacing w:val="10"/>
          <w:sz w:val="28"/>
          <w:szCs w:val="28"/>
          <w:lang w:val="ru" w:eastAsia="zh-CN"/>
        </w:rPr>
      </w:pPr>
      <w:r w:rsidRPr="0004777C"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lang w:val="ru" w:eastAsia="zh-CN"/>
        </w:rPr>
        <w:t>Итоговая диагностика</w:t>
      </w:r>
      <w:r w:rsidRPr="0004777C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t xml:space="preserve"> (проводится в конце учебного года) - это проверка освоения обучающимися программы или ее этапа. </w:t>
      </w:r>
    </w:p>
    <w:p w:rsidR="0004777C" w:rsidRPr="0004777C" w:rsidRDefault="0004777C" w:rsidP="0004777C">
      <w:pPr>
        <w:suppressAutoHyphens/>
        <w:spacing w:after="0" w:line="360" w:lineRule="auto"/>
        <w:ind w:left="40"/>
        <w:jc w:val="both"/>
        <w:rPr>
          <w:rFonts w:ascii="Bookman Old Style" w:eastAsia="Bookman Old Style" w:hAnsi="Bookman Old Style" w:cs="Bookman Old Style"/>
          <w:color w:val="000000"/>
          <w:spacing w:val="10"/>
          <w:sz w:val="28"/>
          <w:szCs w:val="28"/>
          <w:lang w:val="ru" w:eastAsia="zh-CN"/>
        </w:rPr>
      </w:pPr>
      <w:r w:rsidRPr="0004777C"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lang w:val="ru" w:eastAsia="zh-CN"/>
        </w:rPr>
        <w:t>Методы проведения</w:t>
      </w:r>
      <w:r w:rsidRPr="0004777C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t xml:space="preserve"> итоговой диагностики:</w:t>
      </w:r>
    </w:p>
    <w:p w:rsidR="0004777C" w:rsidRPr="0004777C" w:rsidRDefault="0004777C" w:rsidP="0004777C">
      <w:pPr>
        <w:numPr>
          <w:ilvl w:val="0"/>
          <w:numId w:val="27"/>
        </w:numPr>
        <w:tabs>
          <w:tab w:val="left" w:pos="189"/>
        </w:tabs>
        <w:suppressAutoHyphens/>
        <w:spacing w:after="0" w:line="360" w:lineRule="auto"/>
        <w:ind w:left="40"/>
        <w:jc w:val="both"/>
        <w:rPr>
          <w:rFonts w:ascii="Bookman Old Style" w:eastAsia="Bookman Old Style" w:hAnsi="Bookman Old Style" w:cs="Bookman Old Style"/>
          <w:color w:val="000000"/>
          <w:spacing w:val="10"/>
          <w:sz w:val="28"/>
          <w:szCs w:val="28"/>
          <w:lang w:val="ru" w:eastAsia="zh-CN"/>
        </w:rPr>
      </w:pPr>
      <w:r w:rsidRPr="0004777C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t>творческие задания;</w:t>
      </w:r>
    </w:p>
    <w:p w:rsidR="0004777C" w:rsidRPr="0004777C" w:rsidRDefault="0004777C" w:rsidP="0004777C">
      <w:pPr>
        <w:numPr>
          <w:ilvl w:val="0"/>
          <w:numId w:val="27"/>
        </w:numPr>
        <w:tabs>
          <w:tab w:val="left" w:pos="194"/>
        </w:tabs>
        <w:suppressAutoHyphens/>
        <w:spacing w:after="0" w:line="360" w:lineRule="auto"/>
        <w:ind w:left="40"/>
        <w:jc w:val="both"/>
        <w:rPr>
          <w:rFonts w:ascii="Bookman Old Style" w:eastAsia="Bookman Old Style" w:hAnsi="Bookman Old Style" w:cs="Bookman Old Style"/>
          <w:color w:val="000000"/>
          <w:spacing w:val="10"/>
          <w:sz w:val="28"/>
          <w:szCs w:val="28"/>
          <w:lang w:val="ru" w:eastAsia="zh-CN"/>
        </w:rPr>
      </w:pPr>
      <w:r w:rsidRPr="0004777C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t>контрольные задания;</w:t>
      </w:r>
    </w:p>
    <w:p w:rsidR="0004777C" w:rsidRPr="0004777C" w:rsidRDefault="0004777C" w:rsidP="0004777C">
      <w:pPr>
        <w:numPr>
          <w:ilvl w:val="0"/>
          <w:numId w:val="27"/>
        </w:numPr>
        <w:tabs>
          <w:tab w:val="left" w:pos="189"/>
        </w:tabs>
        <w:suppressAutoHyphens/>
        <w:spacing w:after="0" w:line="360" w:lineRule="auto"/>
        <w:ind w:left="40"/>
        <w:jc w:val="both"/>
        <w:rPr>
          <w:rFonts w:ascii="Bookman Old Style" w:eastAsia="Bookman Old Style" w:hAnsi="Bookman Old Style" w:cs="Bookman Old Style"/>
          <w:color w:val="000000"/>
          <w:spacing w:val="10"/>
          <w:sz w:val="28"/>
          <w:szCs w:val="28"/>
          <w:lang w:val="ru" w:eastAsia="zh-CN"/>
        </w:rPr>
      </w:pPr>
      <w:r w:rsidRPr="0004777C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t>тестирование;</w:t>
      </w:r>
    </w:p>
    <w:p w:rsidR="004F0658" w:rsidRPr="00E57483" w:rsidRDefault="0004777C" w:rsidP="008C6AE2">
      <w:pPr>
        <w:numPr>
          <w:ilvl w:val="0"/>
          <w:numId w:val="27"/>
        </w:numPr>
        <w:tabs>
          <w:tab w:val="left" w:pos="194"/>
        </w:tabs>
        <w:suppressAutoHyphens/>
        <w:spacing w:after="0" w:line="360" w:lineRule="auto"/>
        <w:ind w:left="40"/>
        <w:jc w:val="both"/>
        <w:rPr>
          <w:color w:val="00B050"/>
          <w:sz w:val="24"/>
        </w:rPr>
      </w:pPr>
      <w:r w:rsidRPr="0004777C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ru" w:eastAsia="zh-CN"/>
        </w:rPr>
        <w:t>выставка работ.</w:t>
      </w:r>
      <w:r w:rsidR="008C6AE2" w:rsidRPr="00E57483">
        <w:rPr>
          <w:color w:val="00B050"/>
          <w:sz w:val="24"/>
        </w:rPr>
        <w:t xml:space="preserve"> </w:t>
      </w:r>
    </w:p>
    <w:p w:rsidR="004F0658" w:rsidRDefault="004F0658" w:rsidP="00870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14DF7" w:rsidRPr="008703E0" w:rsidRDefault="00614DF7" w:rsidP="008703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710DF" w:rsidRPr="00614DF7" w:rsidRDefault="00614DF7" w:rsidP="00614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F7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614DF7" w:rsidRPr="00DD3766" w:rsidRDefault="00614DF7" w:rsidP="00614DF7">
      <w:pPr>
        <w:pStyle w:val="51"/>
        <w:shd w:val="clear" w:color="auto" w:fill="auto"/>
        <w:spacing w:line="360" w:lineRule="auto"/>
        <w:ind w:firstLine="0"/>
        <w:rPr>
          <w:b/>
          <w:sz w:val="28"/>
          <w:szCs w:val="28"/>
          <w:u w:val="single"/>
        </w:rPr>
      </w:pPr>
      <w:r w:rsidRPr="00DD3766">
        <w:rPr>
          <w:b/>
          <w:sz w:val="28"/>
          <w:szCs w:val="28"/>
          <w:u w:val="single"/>
        </w:rPr>
        <w:t>Формы организации образовательного процесса:</w:t>
      </w:r>
    </w:p>
    <w:p w:rsidR="00614DF7" w:rsidRPr="00DD3766" w:rsidRDefault="00614DF7" w:rsidP="00614DF7">
      <w:pPr>
        <w:pStyle w:val="51"/>
        <w:numPr>
          <w:ilvl w:val="0"/>
          <w:numId w:val="14"/>
        </w:numPr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DD3766">
        <w:rPr>
          <w:sz w:val="28"/>
          <w:szCs w:val="28"/>
        </w:rPr>
        <w:t xml:space="preserve"> групповая;</w:t>
      </w:r>
    </w:p>
    <w:p w:rsidR="00614DF7" w:rsidRPr="00DD3766" w:rsidRDefault="00614DF7" w:rsidP="00614DF7">
      <w:pPr>
        <w:pStyle w:val="51"/>
        <w:numPr>
          <w:ilvl w:val="0"/>
          <w:numId w:val="14"/>
        </w:numPr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DD3766">
        <w:rPr>
          <w:sz w:val="28"/>
          <w:szCs w:val="28"/>
        </w:rPr>
        <w:t xml:space="preserve"> индивидуальная;</w:t>
      </w:r>
    </w:p>
    <w:p w:rsidR="00614DF7" w:rsidRPr="00DD3766" w:rsidRDefault="00614DF7" w:rsidP="00614DF7">
      <w:pPr>
        <w:pStyle w:val="51"/>
        <w:numPr>
          <w:ilvl w:val="0"/>
          <w:numId w:val="14"/>
        </w:numPr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DD3766">
        <w:rPr>
          <w:sz w:val="28"/>
          <w:szCs w:val="28"/>
        </w:rPr>
        <w:t xml:space="preserve"> фронтальная.</w:t>
      </w:r>
    </w:p>
    <w:p w:rsidR="00614DF7" w:rsidRPr="00DD3766" w:rsidRDefault="00614DF7" w:rsidP="00614DF7">
      <w:pPr>
        <w:pStyle w:val="51"/>
        <w:shd w:val="clear" w:color="auto" w:fill="auto"/>
        <w:spacing w:line="360" w:lineRule="auto"/>
        <w:ind w:firstLine="0"/>
        <w:rPr>
          <w:b/>
          <w:sz w:val="28"/>
          <w:szCs w:val="28"/>
          <w:u w:val="single"/>
        </w:rPr>
      </w:pPr>
      <w:r w:rsidRPr="00DD3766">
        <w:rPr>
          <w:b/>
          <w:sz w:val="28"/>
          <w:szCs w:val="28"/>
          <w:u w:val="single"/>
        </w:rPr>
        <w:t>Формы контроля:</w:t>
      </w:r>
    </w:p>
    <w:p w:rsidR="00614DF7" w:rsidRPr="00DD3766" w:rsidRDefault="00614DF7" w:rsidP="00614DF7">
      <w:pPr>
        <w:tabs>
          <w:tab w:val="left" w:pos="1080"/>
        </w:tabs>
        <w:spacing w:after="0" w:line="360" w:lineRule="auto"/>
        <w:ind w:firstLine="107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D37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Учащийся учится оценивать себя и других сам, что позволяет развивать умения самоанализа и способствует развитию самостоятельности, как свойству личности учащегося. </w:t>
      </w:r>
    </w:p>
    <w:p w:rsidR="00614DF7" w:rsidRPr="003116D5" w:rsidRDefault="00614DF7" w:rsidP="009A7DDA">
      <w:pPr>
        <w:widowControl w:val="0"/>
        <w:tabs>
          <w:tab w:val="left" w:pos="1080"/>
        </w:tabs>
        <w:spacing w:after="0" w:line="360" w:lineRule="auto"/>
        <w:ind w:firstLine="107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6D5">
        <w:rPr>
          <w:rFonts w:ascii="Times New Roman" w:eastAsia="Times New Roman" w:hAnsi="Times New Roman" w:cs="Times New Roman"/>
          <w:spacing w:val="-2"/>
          <w:sz w:val="28"/>
          <w:szCs w:val="28"/>
        </w:rPr>
        <w:t>Выявление промежуточных и конечных результатов учащихся происходит через практическую деятельность; зачетные работы:</w:t>
      </w:r>
      <w:r w:rsidR="003116D5" w:rsidRPr="003116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116D5">
        <w:rPr>
          <w:rFonts w:ascii="Times New Roman" w:hAnsi="Times New Roman" w:cs="Times New Roman"/>
          <w:sz w:val="28"/>
          <w:szCs w:val="28"/>
        </w:rPr>
        <w:t xml:space="preserve">тематическая подборка задач различного уровня сложности с представлением разных методов решения в виде </w:t>
      </w:r>
      <w:r w:rsidRPr="003116D5">
        <w:rPr>
          <w:rFonts w:ascii="Times New Roman" w:hAnsi="Times New Roman" w:cs="Times New Roman"/>
          <w:b/>
          <w:bCs/>
          <w:sz w:val="28"/>
          <w:szCs w:val="28"/>
        </w:rPr>
        <w:t>текстового документа</w:t>
      </w:r>
      <w:r w:rsidRPr="003116D5">
        <w:rPr>
          <w:rFonts w:ascii="Times New Roman" w:hAnsi="Times New Roman" w:cs="Times New Roman"/>
          <w:sz w:val="28"/>
          <w:szCs w:val="28"/>
        </w:rPr>
        <w:t xml:space="preserve">, </w:t>
      </w:r>
      <w:r w:rsidRPr="003116D5">
        <w:rPr>
          <w:rFonts w:ascii="Times New Roman" w:hAnsi="Times New Roman" w:cs="Times New Roman"/>
          <w:b/>
          <w:bCs/>
          <w:sz w:val="28"/>
          <w:szCs w:val="28"/>
        </w:rPr>
        <w:t>презентации</w:t>
      </w:r>
      <w:r w:rsidRPr="003116D5">
        <w:rPr>
          <w:rFonts w:ascii="Times New Roman" w:hAnsi="Times New Roman" w:cs="Times New Roman"/>
          <w:sz w:val="28"/>
          <w:szCs w:val="28"/>
        </w:rPr>
        <w:t xml:space="preserve">, </w:t>
      </w:r>
      <w:r w:rsidRPr="003116D5">
        <w:rPr>
          <w:rFonts w:ascii="Times New Roman" w:hAnsi="Times New Roman" w:cs="Times New Roman"/>
          <w:b/>
          <w:bCs/>
          <w:sz w:val="28"/>
          <w:szCs w:val="28"/>
        </w:rPr>
        <w:t>флэш-</w:t>
      </w:r>
      <w:r w:rsidRPr="003116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анимации</w:t>
      </w:r>
      <w:r w:rsidRPr="003116D5">
        <w:rPr>
          <w:rFonts w:ascii="Times New Roman" w:hAnsi="Times New Roman" w:cs="Times New Roman"/>
          <w:sz w:val="28"/>
          <w:szCs w:val="28"/>
        </w:rPr>
        <w:t xml:space="preserve">, </w:t>
      </w:r>
      <w:r w:rsidRPr="003116D5">
        <w:rPr>
          <w:rFonts w:ascii="Times New Roman" w:hAnsi="Times New Roman" w:cs="Times New Roman"/>
          <w:b/>
          <w:bCs/>
          <w:sz w:val="28"/>
          <w:szCs w:val="28"/>
        </w:rPr>
        <w:t xml:space="preserve">видеоролика </w:t>
      </w:r>
      <w:r w:rsidRPr="003116D5">
        <w:rPr>
          <w:rFonts w:ascii="Times New Roman" w:hAnsi="Times New Roman" w:cs="Times New Roman"/>
          <w:sz w:val="28"/>
          <w:szCs w:val="28"/>
        </w:rPr>
        <w:t xml:space="preserve">или </w:t>
      </w:r>
      <w:r w:rsidRPr="003116D5">
        <w:rPr>
          <w:rFonts w:ascii="Times New Roman" w:hAnsi="Times New Roman" w:cs="Times New Roman"/>
          <w:b/>
          <w:bCs/>
          <w:sz w:val="28"/>
          <w:szCs w:val="28"/>
        </w:rPr>
        <w:t xml:space="preserve">web – страницы </w:t>
      </w:r>
      <w:r w:rsidRPr="003116D5">
        <w:rPr>
          <w:rFonts w:ascii="Times New Roman" w:hAnsi="Times New Roman" w:cs="Times New Roman"/>
          <w:sz w:val="28"/>
          <w:szCs w:val="28"/>
        </w:rPr>
        <w:t xml:space="preserve">(сайта) </w:t>
      </w:r>
    </w:p>
    <w:p w:rsidR="00614DF7" w:rsidRPr="00DD3766" w:rsidRDefault="00614DF7" w:rsidP="009A7DDA">
      <w:pPr>
        <w:pStyle w:val="Default"/>
        <w:widowControl w:val="0"/>
        <w:numPr>
          <w:ilvl w:val="0"/>
          <w:numId w:val="15"/>
        </w:numPr>
        <w:spacing w:line="360" w:lineRule="auto"/>
        <w:ind w:firstLine="567"/>
        <w:jc w:val="both"/>
        <w:rPr>
          <w:sz w:val="28"/>
          <w:szCs w:val="28"/>
        </w:rPr>
      </w:pPr>
      <w:r w:rsidRPr="00DD3766">
        <w:rPr>
          <w:sz w:val="28"/>
          <w:szCs w:val="28"/>
        </w:rPr>
        <w:t xml:space="preserve">выставка проектов, презентаций; </w:t>
      </w:r>
    </w:p>
    <w:p w:rsidR="00614DF7" w:rsidRDefault="00614DF7" w:rsidP="009A7DDA">
      <w:pPr>
        <w:pStyle w:val="Default"/>
        <w:widowControl w:val="0"/>
        <w:numPr>
          <w:ilvl w:val="0"/>
          <w:numId w:val="15"/>
        </w:numPr>
        <w:spacing w:line="360" w:lineRule="auto"/>
        <w:ind w:firstLine="567"/>
        <w:jc w:val="both"/>
        <w:rPr>
          <w:sz w:val="28"/>
          <w:szCs w:val="28"/>
        </w:rPr>
      </w:pPr>
      <w:r w:rsidRPr="00DD3766">
        <w:rPr>
          <w:sz w:val="28"/>
          <w:szCs w:val="28"/>
        </w:rPr>
        <w:t xml:space="preserve"> демонстрация эксперимента, качественной задачи с качественным (устным или в виде приложения, в том числе, презентацией) описанием процесса на занятии, фестивале экспериментов; физические олимпиады.</w:t>
      </w:r>
    </w:p>
    <w:p w:rsidR="009A7DDA" w:rsidRDefault="009A7DDA" w:rsidP="009A7DDA">
      <w:pPr>
        <w:widowControl w:val="0"/>
        <w:spacing w:after="0" w:line="360" w:lineRule="auto"/>
        <w:ind w:left="3360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</w:pPr>
      <w:bookmarkStart w:id="1" w:name="bookmark54"/>
      <w:r w:rsidRPr="009A7DDA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  <w:t>Список литературы</w:t>
      </w:r>
      <w:bookmarkEnd w:id="1"/>
    </w:p>
    <w:p w:rsidR="00834DAE" w:rsidRDefault="00834DAE" w:rsidP="00834DAE">
      <w:pPr>
        <w:widowControl w:val="0"/>
        <w:spacing w:after="0" w:line="360" w:lineRule="auto"/>
        <w:jc w:val="center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  <w:t>Список литературы, рекомендованный преподавателям</w:t>
      </w:r>
    </w:p>
    <w:p w:rsidR="009A7DDA" w:rsidRPr="009A7DDA" w:rsidRDefault="00050626" w:rsidP="009A7DDA">
      <w:pPr>
        <w:pStyle w:val="a9"/>
        <w:widowControl w:val="0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50626">
        <w:rPr>
          <w:rFonts w:ascii="Times New Roman" w:eastAsia="Bookman Old Style" w:hAnsi="Times New Roman" w:cs="Times New Roman"/>
          <w:i/>
          <w:color w:val="000000"/>
          <w:spacing w:val="10"/>
          <w:sz w:val="28"/>
          <w:szCs w:val="28"/>
          <w:u w:val="single"/>
          <w:lang w:eastAsia="zh-CN"/>
        </w:rPr>
        <w:t>Книга</w:t>
      </w:r>
      <w:r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. </w:t>
      </w:r>
      <w:r w:rsidR="009A7DDA"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>Аллаби М. Земля. Иллюстрированный атлас. - М.: ООО «Издательская Группа Аттикус», 2008</w:t>
      </w:r>
      <w:r w:rsidR="001F3577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 - 200 с</w:t>
      </w:r>
      <w:r w:rsidR="009A7DDA"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. </w:t>
      </w:r>
    </w:p>
    <w:p w:rsidR="009A7DDA" w:rsidRPr="009A7DDA" w:rsidRDefault="00050626" w:rsidP="009A7DDA">
      <w:pPr>
        <w:pStyle w:val="a9"/>
        <w:widowControl w:val="0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50626">
        <w:rPr>
          <w:rFonts w:ascii="Times New Roman" w:eastAsia="Bookman Old Style" w:hAnsi="Times New Roman" w:cs="Times New Roman"/>
          <w:i/>
          <w:color w:val="000000"/>
          <w:spacing w:val="10"/>
          <w:sz w:val="28"/>
          <w:szCs w:val="28"/>
          <w:u w:val="single"/>
          <w:lang w:eastAsia="zh-CN"/>
        </w:rPr>
        <w:t>Книга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 </w:t>
      </w:r>
      <w:r w:rsidR="009A7DDA"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>Темплтон Д. Всемирные законы жизни. - М</w:t>
      </w:r>
      <w:r w:rsidR="001F3577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>.: ООО «Издательство АСТ», 2002, 280 с.</w:t>
      </w:r>
      <w:r w:rsidR="009A7DDA"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 </w:t>
      </w:r>
    </w:p>
    <w:p w:rsidR="009A7DDA" w:rsidRPr="001F3577" w:rsidRDefault="00050626" w:rsidP="009A7DDA">
      <w:pPr>
        <w:pStyle w:val="a9"/>
        <w:widowControl w:val="0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Bookman Old Style" w:hAnsi="Times New Roman" w:cs="Times New Roman"/>
          <w:i/>
          <w:color w:val="000000"/>
          <w:spacing w:val="10"/>
          <w:sz w:val="28"/>
          <w:szCs w:val="28"/>
          <w:u w:val="single"/>
          <w:lang w:eastAsia="zh-CN"/>
        </w:rPr>
        <w:t xml:space="preserve">Диск. </w:t>
      </w:r>
      <w:r w:rsidR="009A7DDA"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>Интерактивны</w:t>
      </w:r>
      <w:r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>й курс физики для 7-11 классов.</w:t>
      </w:r>
    </w:p>
    <w:p w:rsidR="009A7DDA" w:rsidRPr="009A7DDA" w:rsidRDefault="009A7DDA" w:rsidP="009A7DDA">
      <w:pPr>
        <w:pStyle w:val="a9"/>
        <w:widowControl w:val="0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50626">
        <w:rPr>
          <w:rFonts w:ascii="Times New Roman" w:eastAsia="Bookman Old Style" w:hAnsi="Times New Roman" w:cs="Times New Roman"/>
          <w:i/>
          <w:color w:val="000000"/>
          <w:spacing w:val="10"/>
          <w:sz w:val="28"/>
          <w:szCs w:val="28"/>
          <w:u w:val="single"/>
          <w:lang w:eastAsia="zh-CN"/>
        </w:rPr>
        <w:t>Электронные образовательные ресурсы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 из единой коллекции цифровых образовательных ресурсов 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en-US" w:eastAsia="zh-CN"/>
        </w:rPr>
        <w:t>http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>://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en-US" w:eastAsia="zh-CN"/>
        </w:rPr>
        <w:t>school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- </w:t>
      </w:r>
      <w:hyperlink r:id="rId8" w:history="1"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collection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.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edu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.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ru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/</w:t>
        </w:r>
      </w:hyperlink>
    </w:p>
    <w:p w:rsidR="009A7DDA" w:rsidRPr="009A7DDA" w:rsidRDefault="009A7DDA" w:rsidP="009A7DDA">
      <w:pPr>
        <w:pStyle w:val="a9"/>
        <w:widowControl w:val="0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50626">
        <w:rPr>
          <w:rFonts w:ascii="Times New Roman" w:eastAsia="Bookman Old Style" w:hAnsi="Times New Roman" w:cs="Times New Roman"/>
          <w:i/>
          <w:color w:val="000000"/>
          <w:spacing w:val="10"/>
          <w:sz w:val="28"/>
          <w:szCs w:val="28"/>
          <w:u w:val="single"/>
          <w:lang w:eastAsia="zh-CN"/>
        </w:rPr>
        <w:t>Электронные образовательные ресурсы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 каталога Федерального центра информационно-образовательных ресурсов </w:t>
      </w:r>
      <w:hyperlink r:id="rId9" w:history="1"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http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://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fcior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.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edu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.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ru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/</w:t>
        </w:r>
      </w:hyperlink>
    </w:p>
    <w:p w:rsidR="009A7DDA" w:rsidRPr="00834DAE" w:rsidRDefault="00050626" w:rsidP="009A7DDA">
      <w:pPr>
        <w:pStyle w:val="a9"/>
        <w:widowControl w:val="0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highlight w:val="white"/>
          <w:lang w:eastAsia="zh-CN"/>
        </w:rPr>
      </w:pPr>
      <w:r w:rsidRPr="00050626">
        <w:rPr>
          <w:rFonts w:ascii="Times New Roman" w:eastAsia="Bookman Old Style" w:hAnsi="Times New Roman" w:cs="Times New Roman"/>
          <w:i/>
          <w:color w:val="000000"/>
          <w:spacing w:val="10"/>
          <w:sz w:val="28"/>
          <w:szCs w:val="28"/>
          <w:u w:val="single"/>
          <w:lang w:eastAsia="zh-CN"/>
        </w:rPr>
        <w:t>Электронные образовательные ресурсы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 </w:t>
      </w:r>
      <w:r w:rsidR="009A7DDA"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>Лаборатория обучения физике и астрономии (ЛФиА ИОСО РАО). Материалы по стандартам и учебникам для основной и полной средней школы</w:t>
      </w:r>
      <w:r w:rsidR="009A7DDA"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u w:val="single"/>
          <w:lang w:eastAsia="zh-CN"/>
        </w:rPr>
        <w:t>.</w:t>
      </w:r>
      <w:hyperlink r:id="rId10" w:history="1">
        <w:r w:rsidR="009A7DDA"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 xml:space="preserve"> </w:t>
        </w:r>
        <w:r w:rsidR="009A7DDA"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http://physics.ioso.iip.net/index.htm</w:t>
        </w:r>
      </w:hyperlink>
    </w:p>
    <w:p w:rsidR="00834DAE" w:rsidRDefault="00834DAE" w:rsidP="00834DAE">
      <w:pPr>
        <w:pStyle w:val="a9"/>
        <w:widowControl w:val="0"/>
        <w:spacing w:after="0" w:line="360" w:lineRule="auto"/>
        <w:jc w:val="center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834DAE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  <w:t xml:space="preserve">Список литературы, рекомендованный 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  <w:t>обучающимся</w:t>
      </w:r>
    </w:p>
    <w:p w:rsidR="00834DAE" w:rsidRPr="009A7DDA" w:rsidRDefault="00834DAE" w:rsidP="00834DAE">
      <w:pPr>
        <w:pStyle w:val="a9"/>
        <w:widowControl w:val="0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50626">
        <w:rPr>
          <w:rFonts w:ascii="Times New Roman" w:eastAsia="Bookman Old Style" w:hAnsi="Times New Roman" w:cs="Times New Roman"/>
          <w:i/>
          <w:color w:val="000000"/>
          <w:spacing w:val="10"/>
          <w:sz w:val="28"/>
          <w:szCs w:val="28"/>
          <w:u w:val="single"/>
          <w:lang w:eastAsia="zh-CN"/>
        </w:rPr>
        <w:t>Электронные образовательные ресурсы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 из единой коллекции цифровых образовательных ресурсов 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en-US" w:eastAsia="zh-CN"/>
        </w:rPr>
        <w:t>http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>://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en-US" w:eastAsia="zh-CN"/>
        </w:rPr>
        <w:t>school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- </w:t>
      </w:r>
      <w:hyperlink r:id="rId11" w:history="1"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collection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.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edu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.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ru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/</w:t>
        </w:r>
      </w:hyperlink>
    </w:p>
    <w:p w:rsidR="00834DAE" w:rsidRPr="009A7DDA" w:rsidRDefault="00834DAE" w:rsidP="00834DAE">
      <w:pPr>
        <w:pStyle w:val="a9"/>
        <w:widowControl w:val="0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50626">
        <w:rPr>
          <w:rFonts w:ascii="Times New Roman" w:eastAsia="Bookman Old Style" w:hAnsi="Times New Roman" w:cs="Times New Roman"/>
          <w:i/>
          <w:color w:val="000000"/>
          <w:spacing w:val="10"/>
          <w:sz w:val="28"/>
          <w:szCs w:val="28"/>
          <w:u w:val="single"/>
          <w:lang w:eastAsia="zh-CN"/>
        </w:rPr>
        <w:t>Электронные образовательные ресурсы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 каталога Федерального центра информационно-образовательных ресурсов </w:t>
      </w:r>
      <w:hyperlink r:id="rId12" w:history="1"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http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://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fcior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.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edu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.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ru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/</w:t>
        </w:r>
      </w:hyperlink>
    </w:p>
    <w:p w:rsidR="00834DAE" w:rsidRPr="00834DAE" w:rsidRDefault="00834DAE" w:rsidP="00834DAE">
      <w:pPr>
        <w:pStyle w:val="a9"/>
        <w:widowControl w:val="0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highlight w:val="white"/>
          <w:lang w:eastAsia="zh-CN"/>
        </w:rPr>
      </w:pPr>
      <w:r w:rsidRPr="00050626">
        <w:rPr>
          <w:rFonts w:ascii="Times New Roman" w:eastAsia="Bookman Old Style" w:hAnsi="Times New Roman" w:cs="Times New Roman"/>
          <w:i/>
          <w:color w:val="000000"/>
          <w:spacing w:val="10"/>
          <w:sz w:val="28"/>
          <w:szCs w:val="28"/>
          <w:u w:val="single"/>
          <w:lang w:eastAsia="zh-CN"/>
        </w:rPr>
        <w:t>Электронные образовательные ресурсы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 Лаборатория обучения физике и астрономии (ЛФиА ИОСО РАО). Материалы по стандартам и учебникам для основной и полной средней школы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u w:val="single"/>
          <w:lang w:eastAsia="zh-CN"/>
        </w:rPr>
        <w:t>.</w:t>
      </w:r>
      <w:hyperlink r:id="rId13" w:history="1"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 xml:space="preserve"> 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http://physics.ioso.iip.net/index.htm</w:t>
        </w:r>
      </w:hyperlink>
    </w:p>
    <w:p w:rsidR="00834DAE" w:rsidRDefault="00834DAE" w:rsidP="00834DAE">
      <w:pPr>
        <w:pStyle w:val="a9"/>
        <w:widowControl w:val="0"/>
        <w:spacing w:after="0" w:line="360" w:lineRule="auto"/>
        <w:jc w:val="center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834DAE" w:rsidRPr="00834DAE" w:rsidRDefault="00834DAE" w:rsidP="00834DAE">
      <w:pPr>
        <w:pStyle w:val="a9"/>
        <w:widowControl w:val="0"/>
        <w:spacing w:after="0" w:line="360" w:lineRule="auto"/>
        <w:jc w:val="center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834DAE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  <w:t xml:space="preserve">Список литературы, рекомендованный </w:t>
      </w:r>
      <w: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  <w:t>родителям</w:t>
      </w:r>
    </w:p>
    <w:p w:rsidR="00834DAE" w:rsidRPr="009A7DDA" w:rsidRDefault="00834DAE" w:rsidP="00834DAE">
      <w:pPr>
        <w:pStyle w:val="a9"/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50626">
        <w:rPr>
          <w:rFonts w:ascii="Times New Roman" w:eastAsia="Bookman Old Style" w:hAnsi="Times New Roman" w:cs="Times New Roman"/>
          <w:i/>
          <w:color w:val="000000"/>
          <w:spacing w:val="10"/>
          <w:sz w:val="28"/>
          <w:szCs w:val="28"/>
          <w:u w:val="single"/>
          <w:lang w:eastAsia="zh-CN"/>
        </w:rPr>
        <w:t>Электронные образовательные ресурсы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 из единой коллекции цифровых образовательных ресурсов 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en-US" w:eastAsia="zh-CN"/>
        </w:rPr>
        <w:t>http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>://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val="en-US" w:eastAsia="zh-CN"/>
        </w:rPr>
        <w:t>school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- </w:t>
      </w:r>
      <w:hyperlink r:id="rId14" w:history="1"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collection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.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edu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.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ru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/</w:t>
        </w:r>
      </w:hyperlink>
    </w:p>
    <w:p w:rsidR="00834DAE" w:rsidRPr="009A7DDA" w:rsidRDefault="00834DAE" w:rsidP="00834DAE">
      <w:pPr>
        <w:pStyle w:val="a9"/>
        <w:widowControl w:val="0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50626">
        <w:rPr>
          <w:rFonts w:ascii="Times New Roman" w:eastAsia="Bookman Old Style" w:hAnsi="Times New Roman" w:cs="Times New Roman"/>
          <w:i/>
          <w:color w:val="000000"/>
          <w:spacing w:val="10"/>
          <w:sz w:val="28"/>
          <w:szCs w:val="28"/>
          <w:u w:val="single"/>
          <w:lang w:eastAsia="zh-CN"/>
        </w:rPr>
        <w:t>Электронные образовательные ресурсы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 каталога Федерального центра информационно-образовательных ресурсов </w:t>
      </w:r>
      <w:hyperlink r:id="rId15" w:history="1"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http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://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fcior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.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edu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.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ru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>/</w:t>
        </w:r>
      </w:hyperlink>
    </w:p>
    <w:p w:rsidR="00834DAE" w:rsidRPr="00834DAE" w:rsidRDefault="00834DAE" w:rsidP="00834DAE">
      <w:pPr>
        <w:pStyle w:val="a9"/>
        <w:widowControl w:val="0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highlight w:val="white"/>
          <w:lang w:eastAsia="zh-CN"/>
        </w:rPr>
      </w:pPr>
      <w:r w:rsidRPr="00050626">
        <w:rPr>
          <w:rFonts w:ascii="Times New Roman" w:eastAsia="Bookman Old Style" w:hAnsi="Times New Roman" w:cs="Times New Roman"/>
          <w:i/>
          <w:color w:val="000000"/>
          <w:spacing w:val="10"/>
          <w:sz w:val="28"/>
          <w:szCs w:val="28"/>
          <w:u w:val="single"/>
          <w:lang w:eastAsia="zh-CN"/>
        </w:rPr>
        <w:t>Электронные образовательные ресурсы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lang w:eastAsia="zh-CN"/>
        </w:rPr>
        <w:t xml:space="preserve"> Лаборатория обучения физике и астрономии (ЛФиА ИОСО РАО). Материалы по стандартам и учебникам для основной и полной средней школы</w:t>
      </w:r>
      <w:r w:rsidRPr="009A7DDA">
        <w:rPr>
          <w:rFonts w:ascii="Times New Roman" w:eastAsia="Bookman Old Style" w:hAnsi="Times New Roman" w:cs="Times New Roman"/>
          <w:color w:val="000000"/>
          <w:spacing w:val="10"/>
          <w:sz w:val="28"/>
          <w:szCs w:val="28"/>
          <w:u w:val="single"/>
          <w:lang w:eastAsia="zh-CN"/>
        </w:rPr>
        <w:t>.</w:t>
      </w:r>
      <w:hyperlink r:id="rId16" w:history="1"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eastAsia="zh-CN"/>
          </w:rPr>
          <w:t xml:space="preserve"> </w:t>
        </w:r>
        <w:r w:rsidRPr="009A7DDA">
          <w:rPr>
            <w:rFonts w:ascii="Times New Roman" w:eastAsia="Bookman Old Style" w:hAnsi="Times New Roman" w:cs="Times New Roman"/>
            <w:color w:val="0066CC"/>
            <w:spacing w:val="10"/>
            <w:sz w:val="28"/>
            <w:szCs w:val="28"/>
            <w:u w:val="single"/>
            <w:lang w:val="en-US" w:eastAsia="zh-CN"/>
          </w:rPr>
          <w:t>http://physics.ioso.iip.net/index.htm</w:t>
        </w:r>
      </w:hyperlink>
    </w:p>
    <w:p w:rsidR="00834DAE" w:rsidRPr="00834DAE" w:rsidRDefault="00834DAE" w:rsidP="00834DAE">
      <w:pPr>
        <w:widowControl w:val="0"/>
        <w:spacing w:after="0" w:line="360" w:lineRule="auto"/>
        <w:ind w:left="360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9A7DDA" w:rsidRPr="00DD3766" w:rsidRDefault="009A7DDA" w:rsidP="009A7DDA">
      <w:pPr>
        <w:pStyle w:val="Default"/>
        <w:spacing w:line="360" w:lineRule="auto"/>
        <w:ind w:left="567"/>
        <w:jc w:val="both"/>
        <w:rPr>
          <w:sz w:val="28"/>
          <w:szCs w:val="28"/>
        </w:rPr>
      </w:pPr>
    </w:p>
    <w:p w:rsidR="00614DF7" w:rsidRPr="008703E0" w:rsidRDefault="00614DF7" w:rsidP="008703E0">
      <w:pPr>
        <w:rPr>
          <w:rFonts w:ascii="Times New Roman" w:hAnsi="Times New Roman" w:cs="Times New Roman"/>
          <w:sz w:val="28"/>
          <w:szCs w:val="28"/>
        </w:rPr>
      </w:pPr>
    </w:p>
    <w:sectPr w:rsidR="00614DF7" w:rsidRPr="008703E0" w:rsidSect="005A154B"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B16" w:rsidRDefault="00802B16" w:rsidP="005A154B">
      <w:pPr>
        <w:spacing w:after="0" w:line="240" w:lineRule="auto"/>
      </w:pPr>
      <w:r>
        <w:separator/>
      </w:r>
    </w:p>
    <w:p w:rsidR="00802B16" w:rsidRDefault="00802B16"/>
  </w:endnote>
  <w:endnote w:type="continuationSeparator" w:id="0">
    <w:p w:rsidR="00802B16" w:rsidRDefault="00802B16" w:rsidP="005A154B">
      <w:pPr>
        <w:spacing w:after="0" w:line="240" w:lineRule="auto"/>
      </w:pPr>
      <w:r>
        <w:continuationSeparator/>
      </w:r>
    </w:p>
    <w:p w:rsidR="00802B16" w:rsidRDefault="00802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503523"/>
      <w:docPartObj>
        <w:docPartGallery w:val="Page Numbers (Bottom of Page)"/>
        <w:docPartUnique/>
      </w:docPartObj>
    </w:sdtPr>
    <w:sdtEndPr/>
    <w:sdtContent>
      <w:p w:rsidR="00F34631" w:rsidRDefault="00F346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1EE">
          <w:rPr>
            <w:noProof/>
          </w:rPr>
          <w:t>4</w:t>
        </w:r>
        <w:r>
          <w:fldChar w:fldCharType="end"/>
        </w:r>
      </w:p>
    </w:sdtContent>
  </w:sdt>
  <w:p w:rsidR="00F34631" w:rsidRDefault="00F346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B16" w:rsidRDefault="00802B16" w:rsidP="005A154B">
      <w:pPr>
        <w:spacing w:after="0" w:line="240" w:lineRule="auto"/>
      </w:pPr>
      <w:r>
        <w:separator/>
      </w:r>
    </w:p>
    <w:p w:rsidR="00802B16" w:rsidRDefault="00802B16"/>
  </w:footnote>
  <w:footnote w:type="continuationSeparator" w:id="0">
    <w:p w:rsidR="00802B16" w:rsidRDefault="00802B16" w:rsidP="005A154B">
      <w:pPr>
        <w:spacing w:after="0" w:line="240" w:lineRule="auto"/>
      </w:pPr>
      <w:r>
        <w:continuationSeparator/>
      </w:r>
    </w:p>
    <w:p w:rsidR="00802B16" w:rsidRDefault="00802B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  <w:lvl w:ilvl="2">
      <w:start w:val="5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709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  <w:lang w:val="ru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2E23919"/>
    <w:multiLevelType w:val="hybridMultilevel"/>
    <w:tmpl w:val="3B4AE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DBF02D3"/>
    <w:multiLevelType w:val="hybridMultilevel"/>
    <w:tmpl w:val="0EBE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87290"/>
    <w:multiLevelType w:val="hybridMultilevel"/>
    <w:tmpl w:val="8FAEB06A"/>
    <w:lvl w:ilvl="0" w:tplc="45B49E3E">
      <w:numFmt w:val="bullet"/>
      <w:lvlText w:val=""/>
      <w:lvlJc w:val="left"/>
      <w:pPr>
        <w:ind w:left="1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7C3FCA">
      <w:numFmt w:val="bullet"/>
      <w:lvlText w:val="•"/>
      <w:lvlJc w:val="left"/>
      <w:pPr>
        <w:ind w:left="1128" w:hanging="425"/>
      </w:pPr>
      <w:rPr>
        <w:rFonts w:hint="default"/>
        <w:lang w:val="ru-RU" w:eastAsia="en-US" w:bidi="ar-SA"/>
      </w:rPr>
    </w:lvl>
    <w:lvl w:ilvl="2" w:tplc="B442C710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 w:tplc="51CEDEC2">
      <w:numFmt w:val="bullet"/>
      <w:lvlText w:val="•"/>
      <w:lvlJc w:val="left"/>
      <w:pPr>
        <w:ind w:left="3025" w:hanging="425"/>
      </w:pPr>
      <w:rPr>
        <w:rFonts w:hint="default"/>
        <w:lang w:val="ru-RU" w:eastAsia="en-US" w:bidi="ar-SA"/>
      </w:rPr>
    </w:lvl>
    <w:lvl w:ilvl="4" w:tplc="54C0BA76">
      <w:numFmt w:val="bullet"/>
      <w:lvlText w:val="•"/>
      <w:lvlJc w:val="left"/>
      <w:pPr>
        <w:ind w:left="3974" w:hanging="425"/>
      </w:pPr>
      <w:rPr>
        <w:rFonts w:hint="default"/>
        <w:lang w:val="ru-RU" w:eastAsia="en-US" w:bidi="ar-SA"/>
      </w:rPr>
    </w:lvl>
    <w:lvl w:ilvl="5" w:tplc="DEC6F06C">
      <w:numFmt w:val="bullet"/>
      <w:lvlText w:val="•"/>
      <w:lvlJc w:val="left"/>
      <w:pPr>
        <w:ind w:left="4923" w:hanging="425"/>
      </w:pPr>
      <w:rPr>
        <w:rFonts w:hint="default"/>
        <w:lang w:val="ru-RU" w:eastAsia="en-US" w:bidi="ar-SA"/>
      </w:rPr>
    </w:lvl>
    <w:lvl w:ilvl="6" w:tplc="E8EE872A">
      <w:numFmt w:val="bullet"/>
      <w:lvlText w:val="•"/>
      <w:lvlJc w:val="left"/>
      <w:pPr>
        <w:ind w:left="5871" w:hanging="425"/>
      </w:pPr>
      <w:rPr>
        <w:rFonts w:hint="default"/>
        <w:lang w:val="ru-RU" w:eastAsia="en-US" w:bidi="ar-SA"/>
      </w:rPr>
    </w:lvl>
    <w:lvl w:ilvl="7" w:tplc="DF9A931A">
      <w:numFmt w:val="bullet"/>
      <w:lvlText w:val="•"/>
      <w:lvlJc w:val="left"/>
      <w:pPr>
        <w:ind w:left="6820" w:hanging="425"/>
      </w:pPr>
      <w:rPr>
        <w:rFonts w:hint="default"/>
        <w:lang w:val="ru-RU" w:eastAsia="en-US" w:bidi="ar-SA"/>
      </w:rPr>
    </w:lvl>
    <w:lvl w:ilvl="8" w:tplc="E6CA8E6A">
      <w:numFmt w:val="bullet"/>
      <w:lvlText w:val="•"/>
      <w:lvlJc w:val="left"/>
      <w:pPr>
        <w:ind w:left="7769" w:hanging="425"/>
      </w:pPr>
      <w:rPr>
        <w:rFonts w:hint="default"/>
        <w:lang w:val="ru-RU" w:eastAsia="en-US" w:bidi="ar-SA"/>
      </w:rPr>
    </w:lvl>
  </w:abstractNum>
  <w:abstractNum w:abstractNumId="9">
    <w:nsid w:val="151D2D7B"/>
    <w:multiLevelType w:val="hybridMultilevel"/>
    <w:tmpl w:val="FDA6811E"/>
    <w:lvl w:ilvl="0" w:tplc="C4E8B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B4446"/>
    <w:multiLevelType w:val="multilevel"/>
    <w:tmpl w:val="9CF0307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0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56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927" w:hanging="1800"/>
      </w:pPr>
      <w:rPr>
        <w:rFonts w:hint="default"/>
        <w:b/>
        <w:color w:val="000000"/>
      </w:rPr>
    </w:lvl>
  </w:abstractNum>
  <w:abstractNum w:abstractNumId="11">
    <w:nsid w:val="22373F51"/>
    <w:multiLevelType w:val="hybridMultilevel"/>
    <w:tmpl w:val="694AD59A"/>
    <w:lvl w:ilvl="0" w:tplc="C4E8B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85D51"/>
    <w:multiLevelType w:val="hybridMultilevel"/>
    <w:tmpl w:val="60CA7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F971F1"/>
    <w:multiLevelType w:val="multilevel"/>
    <w:tmpl w:val="A69E6668"/>
    <w:lvl w:ilvl="0">
      <w:start w:val="4"/>
      <w:numFmt w:val="decimal"/>
      <w:lvlText w:val="%1."/>
      <w:lvlJc w:val="left"/>
      <w:pPr>
        <w:ind w:left="1653" w:hanging="195"/>
        <w:jc w:val="right"/>
      </w:pPr>
      <w:rPr>
        <w:rFonts w:hint="default"/>
        <w:spacing w:val="-17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7" w:hanging="389"/>
        <w:jc w:val="righ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3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665"/>
      </w:pPr>
      <w:rPr>
        <w:rFonts w:hint="default"/>
        <w:lang w:val="ru-RU" w:eastAsia="en-US" w:bidi="ar-SA"/>
      </w:rPr>
    </w:lvl>
  </w:abstractNum>
  <w:abstractNum w:abstractNumId="14">
    <w:nsid w:val="29C349C3"/>
    <w:multiLevelType w:val="hybridMultilevel"/>
    <w:tmpl w:val="694AD59A"/>
    <w:lvl w:ilvl="0" w:tplc="C4E8B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A6F75"/>
    <w:multiLevelType w:val="hybridMultilevel"/>
    <w:tmpl w:val="694AD59A"/>
    <w:lvl w:ilvl="0" w:tplc="C4E8B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E2182"/>
    <w:multiLevelType w:val="hybridMultilevel"/>
    <w:tmpl w:val="4490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01C4D"/>
    <w:multiLevelType w:val="multilevel"/>
    <w:tmpl w:val="D1600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367AB2"/>
    <w:multiLevelType w:val="hybridMultilevel"/>
    <w:tmpl w:val="DBEA1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620202"/>
    <w:multiLevelType w:val="hybridMultilevel"/>
    <w:tmpl w:val="25B2A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055684"/>
    <w:multiLevelType w:val="hybridMultilevel"/>
    <w:tmpl w:val="C14A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E3F82"/>
    <w:multiLevelType w:val="hybridMultilevel"/>
    <w:tmpl w:val="1CB26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0E3055"/>
    <w:multiLevelType w:val="hybridMultilevel"/>
    <w:tmpl w:val="D478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70A04"/>
    <w:multiLevelType w:val="hybridMultilevel"/>
    <w:tmpl w:val="694AD59A"/>
    <w:lvl w:ilvl="0" w:tplc="C4E8B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D7188"/>
    <w:multiLevelType w:val="hybridMultilevel"/>
    <w:tmpl w:val="9638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431E4"/>
    <w:multiLevelType w:val="hybridMultilevel"/>
    <w:tmpl w:val="4DF62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409A3"/>
    <w:multiLevelType w:val="hybridMultilevel"/>
    <w:tmpl w:val="EC506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A14A8"/>
    <w:multiLevelType w:val="hybridMultilevel"/>
    <w:tmpl w:val="BF6043C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7D3E7E83"/>
    <w:multiLevelType w:val="hybridMultilevel"/>
    <w:tmpl w:val="6FA2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16"/>
  </w:num>
  <w:num w:numId="5">
    <w:abstractNumId w:val="26"/>
  </w:num>
  <w:num w:numId="6">
    <w:abstractNumId w:val="24"/>
  </w:num>
  <w:num w:numId="7">
    <w:abstractNumId w:val="22"/>
  </w:num>
  <w:num w:numId="8">
    <w:abstractNumId w:val="25"/>
  </w:num>
  <w:num w:numId="9">
    <w:abstractNumId w:val="28"/>
  </w:num>
  <w:num w:numId="10">
    <w:abstractNumId w:val="12"/>
  </w:num>
  <w:num w:numId="11">
    <w:abstractNumId w:val="21"/>
  </w:num>
  <w:num w:numId="12">
    <w:abstractNumId w:val="7"/>
  </w:num>
  <w:num w:numId="13">
    <w:abstractNumId w:val="18"/>
  </w:num>
  <w:num w:numId="14">
    <w:abstractNumId w:val="17"/>
  </w:num>
  <w:num w:numId="15">
    <w:abstractNumId w:val="27"/>
  </w:num>
  <w:num w:numId="16">
    <w:abstractNumId w:val="9"/>
  </w:num>
  <w:num w:numId="17">
    <w:abstractNumId w:val="15"/>
  </w:num>
  <w:num w:numId="18">
    <w:abstractNumId w:val="0"/>
  </w:num>
  <w:num w:numId="19">
    <w:abstractNumId w:val="2"/>
  </w:num>
  <w:num w:numId="20">
    <w:abstractNumId w:val="3"/>
  </w:num>
  <w:num w:numId="21">
    <w:abstractNumId w:val="5"/>
  </w:num>
  <w:num w:numId="22">
    <w:abstractNumId w:val="11"/>
  </w:num>
  <w:num w:numId="23">
    <w:abstractNumId w:val="13"/>
  </w:num>
  <w:num w:numId="24">
    <w:abstractNumId w:val="8"/>
  </w:num>
  <w:num w:numId="25">
    <w:abstractNumId w:val="1"/>
  </w:num>
  <w:num w:numId="26">
    <w:abstractNumId w:val="6"/>
  </w:num>
  <w:num w:numId="27">
    <w:abstractNumId w:val="4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F7"/>
    <w:rsid w:val="00043F99"/>
    <w:rsid w:val="0004777C"/>
    <w:rsid w:val="00050626"/>
    <w:rsid w:val="000710DF"/>
    <w:rsid w:val="000B3DBB"/>
    <w:rsid w:val="0014463D"/>
    <w:rsid w:val="00173731"/>
    <w:rsid w:val="001C585E"/>
    <w:rsid w:val="001F3577"/>
    <w:rsid w:val="00257356"/>
    <w:rsid w:val="003116D5"/>
    <w:rsid w:val="00387999"/>
    <w:rsid w:val="003C0005"/>
    <w:rsid w:val="003E01F3"/>
    <w:rsid w:val="003E51EE"/>
    <w:rsid w:val="004443B3"/>
    <w:rsid w:val="0045182E"/>
    <w:rsid w:val="004773FF"/>
    <w:rsid w:val="004A12D4"/>
    <w:rsid w:val="004C21AC"/>
    <w:rsid w:val="004F0658"/>
    <w:rsid w:val="004F2FF6"/>
    <w:rsid w:val="005853C4"/>
    <w:rsid w:val="005A154B"/>
    <w:rsid w:val="005B2AF0"/>
    <w:rsid w:val="005B4264"/>
    <w:rsid w:val="00614DF7"/>
    <w:rsid w:val="006178F7"/>
    <w:rsid w:val="006431AB"/>
    <w:rsid w:val="006B12BB"/>
    <w:rsid w:val="00767E27"/>
    <w:rsid w:val="00772CDA"/>
    <w:rsid w:val="00783A60"/>
    <w:rsid w:val="007E10AC"/>
    <w:rsid w:val="00802B16"/>
    <w:rsid w:val="00802CDE"/>
    <w:rsid w:val="008116B6"/>
    <w:rsid w:val="00834DAE"/>
    <w:rsid w:val="008703E0"/>
    <w:rsid w:val="008769B9"/>
    <w:rsid w:val="008A50C9"/>
    <w:rsid w:val="008C46A9"/>
    <w:rsid w:val="008C6AE2"/>
    <w:rsid w:val="009A7DDA"/>
    <w:rsid w:val="009D4D5F"/>
    <w:rsid w:val="00AF6B30"/>
    <w:rsid w:val="00B01318"/>
    <w:rsid w:val="00B22A54"/>
    <w:rsid w:val="00B36025"/>
    <w:rsid w:val="00BA22DD"/>
    <w:rsid w:val="00C702D7"/>
    <w:rsid w:val="00CF12FF"/>
    <w:rsid w:val="00D0715C"/>
    <w:rsid w:val="00DA1C38"/>
    <w:rsid w:val="00DE5B56"/>
    <w:rsid w:val="00EB63CD"/>
    <w:rsid w:val="00F34631"/>
    <w:rsid w:val="00F47F00"/>
    <w:rsid w:val="00F6231F"/>
    <w:rsid w:val="00F6292A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103EB-4F37-42CD-ACC3-089FBFBB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2A"/>
  </w:style>
  <w:style w:type="paragraph" w:styleId="1">
    <w:name w:val="heading 1"/>
    <w:basedOn w:val="a"/>
    <w:next w:val="a"/>
    <w:link w:val="10"/>
    <w:qFormat/>
    <w:rsid w:val="004C21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3731"/>
    <w:pPr>
      <w:spacing w:after="0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54B"/>
  </w:style>
  <w:style w:type="paragraph" w:styleId="a5">
    <w:name w:val="footer"/>
    <w:basedOn w:val="a"/>
    <w:link w:val="a6"/>
    <w:uiPriority w:val="99"/>
    <w:unhideWhenUsed/>
    <w:rsid w:val="005A1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54B"/>
  </w:style>
  <w:style w:type="table" w:styleId="a7">
    <w:name w:val="Table Grid"/>
    <w:basedOn w:val="a1"/>
    <w:uiPriority w:val="59"/>
    <w:rsid w:val="005A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1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1"/>
    <w:qFormat/>
    <w:rsid w:val="003C000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1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markedcontent">
    <w:name w:val="markedcontent"/>
    <w:basedOn w:val="a0"/>
    <w:rsid w:val="00CF12FF"/>
  </w:style>
  <w:style w:type="paragraph" w:customStyle="1" w:styleId="Default">
    <w:name w:val="Default"/>
    <w:rsid w:val="001737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basedOn w:val="41"/>
    <w:uiPriority w:val="1"/>
    <w:qFormat/>
    <w:rsid w:val="00173731"/>
    <w:pPr>
      <w:spacing w:line="360" w:lineRule="auto"/>
      <w:ind w:firstLine="709"/>
    </w:pPr>
  </w:style>
  <w:style w:type="paragraph" w:customStyle="1" w:styleId="41">
    <w:name w:val="Заголовок 41"/>
    <w:basedOn w:val="a"/>
    <w:next w:val="a"/>
    <w:link w:val="4"/>
    <w:qFormat/>
    <w:rsid w:val="00173731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3731"/>
    <w:rPr>
      <w:rFonts w:ascii="Times New Roman" w:hAnsi="Times New Roman" w:cs="Times New Roman"/>
      <w:sz w:val="28"/>
      <w:szCs w:val="28"/>
    </w:rPr>
  </w:style>
  <w:style w:type="character" w:customStyle="1" w:styleId="aa">
    <w:name w:val="Абзац списка Знак"/>
    <w:link w:val="a9"/>
    <w:uiPriority w:val="34"/>
    <w:locked/>
    <w:rsid w:val="008703E0"/>
  </w:style>
  <w:style w:type="character" w:customStyle="1" w:styleId="5">
    <w:name w:val="Основной текст (5)_"/>
    <w:basedOn w:val="a0"/>
    <w:link w:val="51"/>
    <w:rsid w:val="00802C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802CDE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4F0658"/>
    <w:pPr>
      <w:widowControl w:val="0"/>
      <w:autoSpaceDE w:val="0"/>
      <w:autoSpaceDN w:val="0"/>
      <w:spacing w:after="0" w:line="240" w:lineRule="auto"/>
      <w:ind w:left="1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4F0658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F0658"/>
    <w:pPr>
      <w:widowControl w:val="0"/>
      <w:autoSpaceDE w:val="0"/>
      <w:autoSpaceDN w:val="0"/>
      <w:spacing w:after="0" w:line="322" w:lineRule="exact"/>
      <w:ind w:left="89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F06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F0658"/>
    <w:pPr>
      <w:widowControl w:val="0"/>
      <w:autoSpaceDE w:val="0"/>
      <w:autoSpaceDN w:val="0"/>
      <w:spacing w:after="0" w:line="240" w:lineRule="auto"/>
      <w:ind w:left="1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F0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rsid w:val="0045182E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kern w:val="1"/>
      <w:lang w:eastAsia="hi-IN" w:bidi="hi-IN"/>
    </w:rPr>
  </w:style>
  <w:style w:type="character" w:customStyle="1" w:styleId="4">
    <w:name w:val="Заголовок 4 Знак"/>
    <w:basedOn w:val="a0"/>
    <w:link w:val="41"/>
    <w:qFormat/>
    <w:rsid w:val="00FF301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physics.ioso.iip.net/index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fcior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hysics.ioso.iip.net/index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://physics.ioso.iip.net/index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Филимоновская СОШ</Company>
  <LinksUpToDate>false</LinksUpToDate>
  <CharactersWithSpaces>26200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Admin</cp:lastModifiedBy>
  <cp:revision>2</cp:revision>
  <dcterms:created xsi:type="dcterms:W3CDTF">2023-12-01T06:26:00Z</dcterms:created>
  <dcterms:modified xsi:type="dcterms:W3CDTF">2023-12-01T06:26:00Z</dcterms:modified>
</cp:coreProperties>
</file>